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0D" w:rsidRPr="005F530D" w:rsidRDefault="005F530D" w:rsidP="005F530D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средств обучения и воспитания, приспособленные для использования инвалидами и лицами с ограниченными возможностями здоровья</w:t>
      </w:r>
    </w:p>
    <w:p w:rsidR="005F530D" w:rsidRDefault="005F530D" w:rsidP="005F530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30D">
        <w:rPr>
          <w:rFonts w:ascii="Times New Roman" w:eastAsia="Times New Roman" w:hAnsi="Times New Roman"/>
          <w:sz w:val="28"/>
          <w:szCs w:val="28"/>
          <w:lang w:eastAsia="ru-RU"/>
        </w:rPr>
        <w:t>Для работы с детьми с ограниченными возможностями здоровья и детьми - инвалидами используются разнообразные средства обучения и воспитания: в группах организуются специальные центры, в которых размещен демонстрационный, дидактический и развивающий игровой материал, удовлетворяющий особые образовательные потребности этих детей. Для коррекционной работы кабинет педагога – психолога и учителя - логопеда оснащен необходимым оборудованием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F53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530D" w:rsidRPr="005F530D" w:rsidRDefault="005F530D" w:rsidP="001D03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F530D">
        <w:rPr>
          <w:rFonts w:ascii="Times New Roman" w:hAnsi="Times New Roman"/>
          <w:sz w:val="28"/>
          <w:szCs w:val="28"/>
        </w:rPr>
        <w:t>тол письменный 1 шт.</w:t>
      </w:r>
      <w:r>
        <w:rPr>
          <w:rFonts w:ascii="Times New Roman" w:hAnsi="Times New Roman"/>
          <w:sz w:val="28"/>
          <w:szCs w:val="28"/>
        </w:rPr>
        <w:t>;</w:t>
      </w:r>
    </w:p>
    <w:p w:rsidR="005F530D" w:rsidRPr="005F530D" w:rsidRDefault="005F530D" w:rsidP="005F53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F530D">
        <w:rPr>
          <w:rFonts w:ascii="Times New Roman" w:hAnsi="Times New Roman"/>
          <w:sz w:val="28"/>
          <w:szCs w:val="28"/>
        </w:rPr>
        <w:t>тул офисный 1 шт.</w:t>
      </w:r>
      <w:r>
        <w:rPr>
          <w:rFonts w:ascii="Times New Roman" w:hAnsi="Times New Roman"/>
          <w:sz w:val="28"/>
          <w:szCs w:val="28"/>
        </w:rPr>
        <w:t>;</w:t>
      </w:r>
    </w:p>
    <w:p w:rsidR="005F530D" w:rsidRPr="005F530D" w:rsidRDefault="005F530D" w:rsidP="005F53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F530D">
        <w:rPr>
          <w:rFonts w:ascii="Times New Roman" w:hAnsi="Times New Roman"/>
          <w:sz w:val="28"/>
          <w:szCs w:val="28"/>
        </w:rPr>
        <w:t>тол детский 3 шт.</w:t>
      </w:r>
      <w:r>
        <w:rPr>
          <w:rFonts w:ascii="Times New Roman" w:hAnsi="Times New Roman"/>
          <w:sz w:val="28"/>
          <w:szCs w:val="28"/>
        </w:rPr>
        <w:t>;</w:t>
      </w:r>
    </w:p>
    <w:p w:rsidR="005F530D" w:rsidRPr="005F530D" w:rsidRDefault="005F530D" w:rsidP="005F53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F530D">
        <w:rPr>
          <w:rFonts w:ascii="Times New Roman" w:hAnsi="Times New Roman"/>
          <w:sz w:val="28"/>
          <w:szCs w:val="28"/>
        </w:rPr>
        <w:t>тулья детские –  8 шт.</w:t>
      </w:r>
      <w:r>
        <w:rPr>
          <w:rFonts w:ascii="Times New Roman" w:hAnsi="Times New Roman"/>
          <w:sz w:val="28"/>
          <w:szCs w:val="28"/>
        </w:rPr>
        <w:t>;</w:t>
      </w:r>
      <w:r w:rsidRPr="005F530D">
        <w:rPr>
          <w:rFonts w:ascii="Times New Roman" w:hAnsi="Times New Roman"/>
          <w:sz w:val="28"/>
          <w:szCs w:val="28"/>
        </w:rPr>
        <w:t xml:space="preserve"> </w:t>
      </w:r>
    </w:p>
    <w:p w:rsidR="005F530D" w:rsidRPr="005F530D" w:rsidRDefault="005F530D" w:rsidP="005F53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F530D">
        <w:rPr>
          <w:rFonts w:ascii="Times New Roman" w:hAnsi="Times New Roman"/>
          <w:sz w:val="28"/>
          <w:szCs w:val="28"/>
        </w:rPr>
        <w:t>ветовой песочный стол- 1 шт.</w:t>
      </w:r>
      <w:r>
        <w:rPr>
          <w:rFonts w:ascii="Times New Roman" w:hAnsi="Times New Roman"/>
          <w:sz w:val="28"/>
          <w:szCs w:val="28"/>
        </w:rPr>
        <w:t>:</w:t>
      </w:r>
    </w:p>
    <w:p w:rsidR="005F530D" w:rsidRDefault="005F530D" w:rsidP="005F53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F530D">
        <w:rPr>
          <w:rFonts w:ascii="Times New Roman" w:hAnsi="Times New Roman"/>
          <w:sz w:val="28"/>
          <w:szCs w:val="28"/>
        </w:rPr>
        <w:t>ластиковый короб для игр с песком-1 шт.</w:t>
      </w:r>
      <w:r>
        <w:rPr>
          <w:rFonts w:ascii="Times New Roman" w:hAnsi="Times New Roman"/>
          <w:sz w:val="28"/>
          <w:szCs w:val="28"/>
        </w:rPr>
        <w:t>;</w:t>
      </w:r>
    </w:p>
    <w:p w:rsidR="001D039E" w:rsidRDefault="001D039E" w:rsidP="005F53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уединения с мягким пуфом;</w:t>
      </w:r>
    </w:p>
    <w:p w:rsidR="005F530D" w:rsidRPr="001D039E" w:rsidRDefault="005F530D" w:rsidP="005F53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D039E">
        <w:rPr>
          <w:rFonts w:ascii="Times New Roman" w:hAnsi="Times New Roman"/>
          <w:sz w:val="28"/>
          <w:szCs w:val="28"/>
        </w:rPr>
        <w:t>стенка с необходимыми дидактическими и методическими пособиями по разделам:</w:t>
      </w:r>
    </w:p>
    <w:p w:rsidR="005F530D" w:rsidRPr="005F530D" w:rsidRDefault="005F530D" w:rsidP="005F530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F530D">
        <w:rPr>
          <w:rFonts w:ascii="Times New Roman" w:hAnsi="Times New Roman"/>
          <w:sz w:val="28"/>
          <w:szCs w:val="28"/>
        </w:rPr>
        <w:t>- развитие эмоционально-волевой сферы;</w:t>
      </w:r>
    </w:p>
    <w:p w:rsidR="005F530D" w:rsidRPr="005F530D" w:rsidRDefault="005F530D" w:rsidP="005F530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F530D">
        <w:rPr>
          <w:rFonts w:ascii="Times New Roman" w:hAnsi="Times New Roman"/>
          <w:sz w:val="28"/>
          <w:szCs w:val="28"/>
        </w:rPr>
        <w:t>- развитие моторики;</w:t>
      </w:r>
    </w:p>
    <w:p w:rsidR="005F530D" w:rsidRPr="005F530D" w:rsidRDefault="005F530D" w:rsidP="005F530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F530D">
        <w:rPr>
          <w:rFonts w:ascii="Times New Roman" w:hAnsi="Times New Roman"/>
          <w:sz w:val="28"/>
          <w:szCs w:val="28"/>
        </w:rPr>
        <w:t>- формирование самосознания и самооценки;</w:t>
      </w:r>
    </w:p>
    <w:p w:rsidR="005F530D" w:rsidRPr="005F530D" w:rsidRDefault="005F530D" w:rsidP="005F530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F530D">
        <w:rPr>
          <w:rFonts w:ascii="Times New Roman" w:hAnsi="Times New Roman"/>
          <w:sz w:val="28"/>
          <w:szCs w:val="28"/>
        </w:rPr>
        <w:t>- формирование межличностных отношений;</w:t>
      </w:r>
    </w:p>
    <w:p w:rsidR="005F530D" w:rsidRPr="005F530D" w:rsidRDefault="005F530D" w:rsidP="005F530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F530D">
        <w:rPr>
          <w:rFonts w:ascii="Times New Roman" w:hAnsi="Times New Roman"/>
          <w:sz w:val="28"/>
          <w:szCs w:val="28"/>
        </w:rPr>
        <w:t>- подготовка к школьному обучению.</w:t>
      </w:r>
    </w:p>
    <w:p w:rsidR="005F530D" w:rsidRPr="005F530D" w:rsidRDefault="005F530D" w:rsidP="005F53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F530D">
        <w:rPr>
          <w:rFonts w:ascii="Times New Roman" w:hAnsi="Times New Roman"/>
          <w:sz w:val="28"/>
          <w:szCs w:val="28"/>
        </w:rPr>
        <w:t>теллаж для дидактических игр-1 шт.</w:t>
      </w:r>
      <w:r>
        <w:rPr>
          <w:rFonts w:ascii="Times New Roman" w:hAnsi="Times New Roman"/>
          <w:sz w:val="28"/>
          <w:szCs w:val="28"/>
        </w:rPr>
        <w:t>;</w:t>
      </w:r>
    </w:p>
    <w:p w:rsidR="005F530D" w:rsidRPr="005F530D" w:rsidRDefault="005F530D" w:rsidP="005F53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F530D">
        <w:rPr>
          <w:rFonts w:ascii="Times New Roman" w:hAnsi="Times New Roman"/>
          <w:sz w:val="28"/>
          <w:szCs w:val="28"/>
        </w:rPr>
        <w:t>теллаж для документации- 1 шт.</w:t>
      </w:r>
    </w:p>
    <w:p w:rsidR="005F530D" w:rsidRPr="005F530D" w:rsidRDefault="005F530D" w:rsidP="005F530D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F530D" w:rsidRPr="001D039E" w:rsidRDefault="005F530D" w:rsidP="005F530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3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tbl>
      <w:tblPr>
        <w:tblW w:w="0" w:type="auto"/>
        <w:tblCellSpacing w:w="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325"/>
        <w:gridCol w:w="3406"/>
      </w:tblGrid>
      <w:tr w:rsidR="005F530D" w:rsidRPr="005F530D" w:rsidTr="00C9133E">
        <w:trPr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530D" w:rsidRPr="005F530D" w:rsidRDefault="005F530D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F530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530D" w:rsidRPr="005F530D" w:rsidRDefault="005F530D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F530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Основные показатели доступности для инвалидов объекта</w:t>
            </w:r>
          </w:p>
        </w:tc>
        <w:tc>
          <w:tcPr>
            <w:tcW w:w="3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530D" w:rsidRPr="005F530D" w:rsidRDefault="005F530D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F530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5F530D" w:rsidRPr="005F530D" w:rsidTr="00C9133E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530D" w:rsidRPr="005F530D" w:rsidRDefault="005F530D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F530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530D" w:rsidRPr="005F530D" w:rsidRDefault="005F530D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F530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530D" w:rsidRPr="005F530D" w:rsidRDefault="005F530D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F530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5F530D" w:rsidRPr="005F530D" w:rsidTr="00C9133E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530D" w:rsidRPr="005F530D" w:rsidRDefault="005F530D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F530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39E" w:rsidRDefault="0008798B" w:rsidP="005F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т</w:t>
            </w:r>
            <w:r w:rsidR="001D039E" w:rsidRPr="001D039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актильная </w:t>
            </w:r>
            <w:r w:rsidR="00C9133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вывеска с названием учреждения (</w:t>
            </w:r>
            <w:r w:rsidR="00C9133E" w:rsidRPr="005F530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выполненными рельефно-точечным шрифтом Брайля и на контрастном фоне</w:t>
            </w:r>
            <w:r w:rsidR="00C9133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)</w:t>
            </w:r>
          </w:p>
          <w:p w:rsidR="005F530D" w:rsidRPr="005F530D" w:rsidRDefault="005F530D" w:rsidP="005F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530D" w:rsidRPr="005F530D" w:rsidRDefault="005F530D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F530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да</w:t>
            </w:r>
          </w:p>
        </w:tc>
      </w:tr>
      <w:tr w:rsidR="0008798B" w:rsidRPr="005F530D" w:rsidTr="00C9133E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8B" w:rsidRPr="005F530D" w:rsidRDefault="00C9133E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8B" w:rsidRPr="005F530D" w:rsidRDefault="0008798B" w:rsidP="005F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08798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контрасные</w:t>
            </w:r>
            <w:proofErr w:type="spellEnd"/>
            <w:r w:rsidRPr="0008798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круги на входных дверях;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8B" w:rsidRPr="005F530D" w:rsidRDefault="00C9133E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да</w:t>
            </w:r>
          </w:p>
        </w:tc>
      </w:tr>
      <w:tr w:rsidR="0008798B" w:rsidRPr="005F530D" w:rsidTr="00C9133E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8B" w:rsidRPr="005F530D" w:rsidRDefault="0008798B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8B" w:rsidRPr="0008798B" w:rsidRDefault="0008798B" w:rsidP="005F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8B" w:rsidRPr="005F530D" w:rsidRDefault="0008798B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8798B" w:rsidRPr="005F530D" w:rsidTr="00C9133E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8B" w:rsidRPr="005F530D" w:rsidRDefault="00C9133E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8B" w:rsidRPr="005F530D" w:rsidRDefault="0008798B" w:rsidP="005F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798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нанесения предупреждающих контрастных полос на краевых ступенях лестничных маршей;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8B" w:rsidRPr="005F530D" w:rsidRDefault="00C9133E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да</w:t>
            </w:r>
          </w:p>
        </w:tc>
      </w:tr>
      <w:tr w:rsidR="00C9133E" w:rsidRPr="005F530D" w:rsidTr="00C9133E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33E" w:rsidRPr="005F530D" w:rsidRDefault="00C9133E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33E" w:rsidRPr="005F530D" w:rsidRDefault="00C9133E" w:rsidP="005F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133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кнопка вызова для инвалидов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33E" w:rsidRPr="005F530D" w:rsidRDefault="00C9133E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да</w:t>
            </w:r>
          </w:p>
        </w:tc>
      </w:tr>
      <w:tr w:rsidR="005F530D" w:rsidRPr="005F530D" w:rsidTr="00C9133E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530D" w:rsidRPr="005F530D" w:rsidRDefault="00C9133E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530D" w:rsidRPr="005F530D" w:rsidRDefault="00C9133E" w:rsidP="005F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пандус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530D" w:rsidRPr="005F530D" w:rsidRDefault="005F530D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F530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да</w:t>
            </w:r>
          </w:p>
        </w:tc>
      </w:tr>
      <w:tr w:rsidR="005F530D" w:rsidRPr="005F530D" w:rsidTr="00C9133E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530D" w:rsidRPr="005F530D" w:rsidRDefault="00C9133E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530D" w:rsidRPr="005F530D" w:rsidRDefault="005F530D" w:rsidP="005F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F530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доступные входные группы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530D" w:rsidRPr="005F530D" w:rsidRDefault="0008798B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нет</w:t>
            </w:r>
          </w:p>
        </w:tc>
      </w:tr>
      <w:tr w:rsidR="005F530D" w:rsidRPr="005F530D" w:rsidTr="00C9133E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530D" w:rsidRPr="005F530D" w:rsidRDefault="00C9133E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530D" w:rsidRPr="005F530D" w:rsidRDefault="005F530D" w:rsidP="005F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F530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530D" w:rsidRPr="005F530D" w:rsidRDefault="0008798B" w:rsidP="005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нет</w:t>
            </w:r>
          </w:p>
        </w:tc>
      </w:tr>
    </w:tbl>
    <w:p w:rsidR="00D7716D" w:rsidRPr="005F530D" w:rsidRDefault="00D771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716D" w:rsidRPr="005F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38A9"/>
    <w:multiLevelType w:val="hybridMultilevel"/>
    <w:tmpl w:val="FB441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0D"/>
    <w:rsid w:val="0008798B"/>
    <w:rsid w:val="001D039E"/>
    <w:rsid w:val="005F530D"/>
    <w:rsid w:val="00C9133E"/>
    <w:rsid w:val="00D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7A8C"/>
  <w15:chartTrackingRefBased/>
  <w15:docId w15:val="{745AC194-E4A1-4175-99D4-7BD7D89B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53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F53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2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21364">
                  <w:marLeft w:val="0"/>
                  <w:marRight w:val="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269503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4054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859004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215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4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4231925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370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8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9883880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437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457480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683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4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0511477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7263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3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9376359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5333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4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7893535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735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6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9962961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933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723985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23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8069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5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12669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8409714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14887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0247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83917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31756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1705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88402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2972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397919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1457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7147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4023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73751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1088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35899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5723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5239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8257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04172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614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8125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863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1135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9078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736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9766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0039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3046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95179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9486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91967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6643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1049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5665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35732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47148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85853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1085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0606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6129951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695886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450439949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4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20795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55635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8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4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4700">
                  <w:marLeft w:val="240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5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41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5367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44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364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9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7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508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7C0C4-11E9-4DAA-B16E-55069B1A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1</cp:revision>
  <dcterms:created xsi:type="dcterms:W3CDTF">2020-06-26T05:23:00Z</dcterms:created>
  <dcterms:modified xsi:type="dcterms:W3CDTF">2020-06-26T05:59:00Z</dcterms:modified>
</cp:coreProperties>
</file>