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787" w:rsidRPr="00757A65" w:rsidRDefault="00932787" w:rsidP="0093278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757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содержание методический кабинет направлено на оказание помощи воспитателям в организации </w:t>
      </w:r>
      <w:proofErr w:type="spellStart"/>
      <w:r w:rsidRPr="00757A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757A65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процесса, повышении педагогического мастерства, взаимодействии с родителями и просто в повседневной деятельности.</w:t>
      </w:r>
    </w:p>
    <w:p w:rsidR="00932787" w:rsidRPr="00757A65" w:rsidRDefault="00932787" w:rsidP="00932787">
      <w:pPr>
        <w:shd w:val="clear" w:color="auto" w:fill="FFFFFF"/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7A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методического кабинета строится на 4 блоках: </w:t>
      </w:r>
    </w:p>
    <w:p w:rsidR="00932787" w:rsidRPr="00757A65" w:rsidRDefault="00932787" w:rsidP="00932787">
      <w:pPr>
        <w:shd w:val="clear" w:color="auto" w:fill="FFFFFF"/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7A6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Блок аналитико-диагностического обеспечения деятельности (анализ занятий, мероприятий, деятельности; разработка методических рекомендаций, диагностика);</w:t>
      </w:r>
    </w:p>
    <w:p w:rsidR="00932787" w:rsidRPr="00757A65" w:rsidRDefault="00932787" w:rsidP="00932787">
      <w:pPr>
        <w:shd w:val="clear" w:color="auto" w:fill="FFFFFF"/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7A6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Блок повышения педагогического мастерства (аттестация, повышение квалификации, мастер-классы, индивидуальное консультирование);</w:t>
      </w:r>
    </w:p>
    <w:p w:rsidR="00932787" w:rsidRPr="00757A65" w:rsidRDefault="00932787" w:rsidP="00932787">
      <w:pPr>
        <w:shd w:val="clear" w:color="auto" w:fill="FFFFFF"/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7A6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Программно-методический блок (обновление содержания, создание образовательных программ различного типа);</w:t>
      </w:r>
    </w:p>
    <w:p w:rsidR="00932787" w:rsidRPr="00757A65" w:rsidRDefault="00932787" w:rsidP="00932787">
      <w:pPr>
        <w:shd w:val="clear" w:color="auto" w:fill="FFFFFF"/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A6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Информационный блок (обобщение и распространение опыта, создание дидактического и методического материалов, создание видеотеки).</w:t>
      </w:r>
    </w:p>
    <w:p w:rsidR="00932787" w:rsidRPr="00757A65" w:rsidRDefault="00932787" w:rsidP="009327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7A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Пособия методического кабинета ДОУ</w:t>
      </w:r>
    </w:p>
    <w:p w:rsidR="00932787" w:rsidRPr="00757A65" w:rsidRDefault="00932787" w:rsidP="009327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7A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представляют собой комплекс:</w:t>
      </w:r>
    </w:p>
    <w:p w:rsidR="00932787" w:rsidRPr="00757A65" w:rsidRDefault="00932787" w:rsidP="009327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7A65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одических (печатных</w:t>
      </w:r>
      <w:r w:rsidRPr="00757A6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32787" w:rsidRPr="00757A65" w:rsidRDefault="00932787" w:rsidP="009327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7A6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Наглядных (натуральных и изобразительных).</w:t>
      </w:r>
    </w:p>
    <w:p w:rsidR="00932787" w:rsidRPr="00757A65" w:rsidRDefault="00932787" w:rsidP="009327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7A65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Технических средств обучения в детском саду.</w:t>
      </w:r>
    </w:p>
    <w:p w:rsidR="00932787" w:rsidRPr="00932787" w:rsidRDefault="00932787" w:rsidP="00932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2787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Методическое обеспечение </w:t>
      </w:r>
      <w:proofErr w:type="spellStart"/>
      <w:r w:rsidRPr="00932787">
        <w:rPr>
          <w:rFonts w:ascii="Times New Roman" w:eastAsia="Times New Roman" w:hAnsi="Times New Roman" w:cs="Times New Roman"/>
          <w:b/>
          <w:sz w:val="28"/>
          <w:szCs w:val="28"/>
        </w:rPr>
        <w:t>воспитательно</w:t>
      </w:r>
      <w:proofErr w:type="spellEnd"/>
      <w:r w:rsidRPr="00932787">
        <w:rPr>
          <w:rFonts w:ascii="Times New Roman" w:eastAsia="Times New Roman" w:hAnsi="Times New Roman" w:cs="Times New Roman"/>
          <w:b/>
          <w:sz w:val="28"/>
          <w:szCs w:val="28"/>
        </w:rPr>
        <w:t>-образовательного процесса</w:t>
      </w:r>
    </w:p>
    <w:p w:rsidR="00932787" w:rsidRDefault="00932787" w:rsidP="009327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75E6" w:rsidRPr="00B075E6" w:rsidRDefault="00932787" w:rsidP="00B07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B075E6" w:rsidRPr="00B075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руппа для детей 2-3 года </w:t>
      </w:r>
    </w:p>
    <w:tbl>
      <w:tblPr>
        <w:tblW w:w="1522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1E0" w:firstRow="1" w:lastRow="1" w:firstColumn="1" w:lastColumn="1" w:noHBand="0" w:noVBand="0"/>
      </w:tblPr>
      <w:tblGrid>
        <w:gridCol w:w="2880"/>
        <w:gridCol w:w="12348"/>
      </w:tblGrid>
      <w:tr w:rsidR="00B075E6" w:rsidRPr="00B075E6" w:rsidTr="00B075E6">
        <w:trPr>
          <w:trHeight w:val="350"/>
        </w:trPr>
        <w:tc>
          <w:tcPr>
            <w:tcW w:w="288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075E6" w:rsidRPr="00B075E6" w:rsidRDefault="00B075E6" w:rsidP="00B07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Программы,</w:t>
            </w:r>
          </w:p>
          <w:p w:rsidR="00B075E6" w:rsidRPr="00B075E6" w:rsidRDefault="00B075E6" w:rsidP="00B07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технологии и пособия по образовательной области «Физическое развитие»</w:t>
            </w:r>
          </w:p>
          <w:p w:rsidR="00B075E6" w:rsidRPr="00B075E6" w:rsidRDefault="00B075E6" w:rsidP="00B0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75E6" w:rsidRPr="00B075E6" w:rsidRDefault="00B075E6" w:rsidP="00B0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075E6" w:rsidRPr="00B075E6" w:rsidRDefault="00B075E6" w:rsidP="004D266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Е.И. Подольская «Оздоровительная гимнастика» Волгоград «Учитель», 2011 г.</w:t>
            </w:r>
          </w:p>
          <w:p w:rsidR="00B075E6" w:rsidRPr="00B075E6" w:rsidRDefault="00B075E6" w:rsidP="004D266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О.Е. Белова «Циклы игровых комплексов с детьми 2-4 лет в адаптационный период» Волгоград «Учитель», 2012 г.</w:t>
            </w:r>
          </w:p>
          <w:p w:rsidR="00B075E6" w:rsidRPr="00B075E6" w:rsidRDefault="00B075E6" w:rsidP="004D266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Т.Е. Харченко. Бодрящая гимнастика для дошкольников. СПб., 2013 г.</w:t>
            </w:r>
          </w:p>
          <w:p w:rsidR="00B075E6" w:rsidRPr="00B075E6" w:rsidRDefault="00B075E6" w:rsidP="004D266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С.Я.Лайзайне</w:t>
            </w:r>
            <w:proofErr w:type="spellEnd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«Физическая культура для малышей» М.,1987 г.</w:t>
            </w:r>
          </w:p>
          <w:p w:rsidR="00B075E6" w:rsidRPr="00B075E6" w:rsidRDefault="00B075E6" w:rsidP="004D266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С.Ю.Федорова</w:t>
            </w:r>
            <w:proofErr w:type="spellEnd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«Примерный план физкультурных занятий 2-3 лет. Вторая группа раннего возраста» М. </w:t>
            </w:r>
            <w:proofErr w:type="spellStart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-Синтез, 2017 г. </w:t>
            </w:r>
          </w:p>
        </w:tc>
      </w:tr>
      <w:tr w:rsidR="00B075E6" w:rsidRPr="00B075E6" w:rsidTr="00B075E6">
        <w:trPr>
          <w:trHeight w:val="350"/>
        </w:trPr>
        <w:tc>
          <w:tcPr>
            <w:tcW w:w="288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075E6" w:rsidRPr="00B075E6" w:rsidRDefault="00B075E6" w:rsidP="00B07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Программы,</w:t>
            </w:r>
          </w:p>
          <w:p w:rsidR="00B075E6" w:rsidRPr="00B075E6" w:rsidRDefault="00B075E6" w:rsidP="00B075E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075E6">
              <w:rPr>
                <w:b/>
                <w:sz w:val="24"/>
                <w:szCs w:val="24"/>
              </w:rPr>
              <w:t>технологии и пособия по образовательной области «Социально-коммуникативное развитие»</w:t>
            </w:r>
          </w:p>
          <w:p w:rsidR="00B075E6" w:rsidRPr="00B075E6" w:rsidRDefault="00B075E6" w:rsidP="00B07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75E6" w:rsidRPr="00B075E6" w:rsidRDefault="00B075E6" w:rsidP="00B0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75E6" w:rsidRPr="00B075E6" w:rsidRDefault="00B075E6" w:rsidP="00B0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075E6" w:rsidRPr="00B075E6" w:rsidRDefault="00B075E6" w:rsidP="00B0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75E6" w:rsidRPr="00B075E6" w:rsidRDefault="00B075E6" w:rsidP="004D266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В.В. </w:t>
            </w:r>
            <w:proofErr w:type="spellStart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«Занятие по развитию речи в первой младшей группе детского сада» М. </w:t>
            </w:r>
            <w:proofErr w:type="spellStart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-Синтез, 2008 г.</w:t>
            </w:r>
          </w:p>
          <w:p w:rsidR="00B075E6" w:rsidRPr="00B075E6" w:rsidRDefault="00B075E6" w:rsidP="004D266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И.С. </w:t>
            </w:r>
            <w:proofErr w:type="spellStart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Погудкина</w:t>
            </w:r>
            <w:proofErr w:type="spellEnd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«Развивающие игры и упражнения, комплексные занятия для детей раннего возраста» СПб. «Детство-Пресс», 2017 г.</w:t>
            </w:r>
          </w:p>
          <w:p w:rsidR="00B075E6" w:rsidRPr="00B075E6" w:rsidRDefault="00B075E6" w:rsidP="004D266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Е.Е Хомякова «Комплексные развивающие занятия с детьми раннего возраста» СПб. «Детство-Пресс», 2011 г.</w:t>
            </w:r>
          </w:p>
          <w:p w:rsidR="00B075E6" w:rsidRPr="00B075E6" w:rsidRDefault="00B075E6" w:rsidP="004D266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Карпухина «Конспекты занятий в первой младшей группе» Воронеж, 2010 г.</w:t>
            </w:r>
          </w:p>
          <w:p w:rsidR="00B075E6" w:rsidRPr="00B075E6" w:rsidRDefault="00B075E6" w:rsidP="004D266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 Затулина «Речевое развитие» М. центр педагогического образования, 2013 г.</w:t>
            </w:r>
          </w:p>
          <w:p w:rsidR="00B075E6" w:rsidRPr="00B075E6" w:rsidRDefault="00B075E6" w:rsidP="004D266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Т.М. Бондаренко «Практический материал по освоению образовательных областей в первой младшей группе детского сада» Воронеж, ООО «Метода», 2013 г.</w:t>
            </w:r>
          </w:p>
          <w:p w:rsidR="00B075E6" w:rsidRPr="00B075E6" w:rsidRDefault="00B075E6" w:rsidP="004D266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Интернет-источник: МААМ. </w:t>
            </w:r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  <w:p w:rsidR="00B075E6" w:rsidRPr="00B075E6" w:rsidRDefault="00B075E6" w:rsidP="00B075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proofErr w:type="gramStart"/>
            <w:r w:rsidRPr="00B075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Часть,  формируемая</w:t>
            </w:r>
            <w:proofErr w:type="gramEnd"/>
            <w:r w:rsidRPr="00B075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участниками образовательных отношений</w:t>
            </w:r>
          </w:p>
          <w:p w:rsidR="00B075E6" w:rsidRPr="00B075E6" w:rsidRDefault="00B075E6" w:rsidP="004D266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Л.В. Абрамова И.Ф. </w:t>
            </w:r>
            <w:proofErr w:type="spellStart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Слепцова</w:t>
            </w:r>
            <w:proofErr w:type="spellEnd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И.Ф. «Социально-коммуникативное развитие дошкольников» М. </w:t>
            </w:r>
            <w:proofErr w:type="spellStart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-Синтез, 2017 г</w:t>
            </w:r>
          </w:p>
        </w:tc>
      </w:tr>
      <w:tr w:rsidR="00B075E6" w:rsidRPr="00B075E6" w:rsidTr="00B075E6">
        <w:trPr>
          <w:trHeight w:val="350"/>
        </w:trPr>
        <w:tc>
          <w:tcPr>
            <w:tcW w:w="288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075E6" w:rsidRPr="00B075E6" w:rsidRDefault="00B075E6" w:rsidP="00B07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Программы,</w:t>
            </w:r>
          </w:p>
          <w:p w:rsidR="00B075E6" w:rsidRPr="00B075E6" w:rsidRDefault="00B075E6" w:rsidP="00B07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технологии и пособия по образовательной области «Речевое развитие».</w:t>
            </w:r>
          </w:p>
          <w:p w:rsidR="00B075E6" w:rsidRPr="00B075E6" w:rsidRDefault="00B075E6" w:rsidP="00B07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4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075E6" w:rsidRPr="00B075E6" w:rsidRDefault="00B075E6" w:rsidP="004D266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Т.М. Бондаренко «Практический материал по освоению образовательных областей в первой младшей группе детского сада» Воронеж, ООО «Метода», 2013 г.</w:t>
            </w:r>
          </w:p>
          <w:p w:rsidR="00B075E6" w:rsidRPr="00B075E6" w:rsidRDefault="00B075E6" w:rsidP="004D266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В.В. </w:t>
            </w:r>
            <w:proofErr w:type="spellStart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«Занятие по развитию речи в первой младшей группе детского сада» М. </w:t>
            </w:r>
            <w:proofErr w:type="spellStart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-Синтез, 2008 г.</w:t>
            </w:r>
          </w:p>
          <w:p w:rsidR="00B075E6" w:rsidRPr="00B075E6" w:rsidRDefault="00B075E6" w:rsidP="004D266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 Затулина «Речевое развитие» М. центр педагогического образования, 2013 г.</w:t>
            </w:r>
          </w:p>
          <w:p w:rsidR="00B075E6" w:rsidRPr="00B075E6" w:rsidRDefault="00B075E6" w:rsidP="004D266E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Карпухина «Конспекты занятий в первой младшей группе» Воронеж, 2010 г.</w:t>
            </w:r>
          </w:p>
          <w:p w:rsidR="00B075E6" w:rsidRPr="00B075E6" w:rsidRDefault="00B075E6" w:rsidP="004D266E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И.С. </w:t>
            </w:r>
            <w:proofErr w:type="spellStart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Погудкина</w:t>
            </w:r>
            <w:proofErr w:type="spellEnd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«Развивающие игры и упражнения, комплексные занятия для детей раннего возраста» СПб. «Детство-Пресс», 2017 г.</w:t>
            </w:r>
          </w:p>
          <w:p w:rsidR="00B075E6" w:rsidRPr="00B075E6" w:rsidRDefault="00B075E6" w:rsidP="004D266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Е.Е Хомякова «Комплексные развивающие занятия с детьми раннего возраста» СПб. «Детство-Пресс», 2011 г.</w:t>
            </w:r>
          </w:p>
        </w:tc>
      </w:tr>
      <w:tr w:rsidR="00B075E6" w:rsidRPr="00B075E6" w:rsidTr="00B075E6">
        <w:trPr>
          <w:trHeight w:val="350"/>
        </w:trPr>
        <w:tc>
          <w:tcPr>
            <w:tcW w:w="288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075E6" w:rsidRPr="00B075E6" w:rsidRDefault="00B075E6" w:rsidP="00B07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Программы,</w:t>
            </w:r>
          </w:p>
          <w:p w:rsidR="00B075E6" w:rsidRPr="00B075E6" w:rsidRDefault="00B075E6" w:rsidP="00B0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технологии и пособия</w:t>
            </w:r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7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образовательной области «Познавательное развитие»</w:t>
            </w:r>
          </w:p>
          <w:p w:rsidR="00B075E6" w:rsidRPr="00B075E6" w:rsidRDefault="00B075E6" w:rsidP="00B0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075E6" w:rsidRPr="00B075E6" w:rsidRDefault="00B075E6" w:rsidP="004D266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Т.М. Бондаренко «Практический материал по освоению образовательных областей в первой младшей группе детского сада» Воронеж, ООО «Метода», 2013 г.</w:t>
            </w:r>
          </w:p>
          <w:p w:rsidR="00B075E6" w:rsidRPr="00B075E6" w:rsidRDefault="00B075E6" w:rsidP="004D266E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В.В. </w:t>
            </w:r>
            <w:proofErr w:type="spellStart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«Занятие по развитию речи в первой младшей группе детского сада» М. </w:t>
            </w:r>
            <w:proofErr w:type="spellStart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-Синтез, 2008 г.</w:t>
            </w:r>
          </w:p>
          <w:p w:rsidR="00B075E6" w:rsidRPr="00B075E6" w:rsidRDefault="00B075E6" w:rsidP="004D266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 Затулина «Речевое развитие» М. центр педагогического образования, 2013 г.</w:t>
            </w:r>
          </w:p>
          <w:p w:rsidR="00B075E6" w:rsidRPr="00B075E6" w:rsidRDefault="00B075E6" w:rsidP="004D266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Т.Н. </w:t>
            </w:r>
            <w:proofErr w:type="spellStart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Зенина</w:t>
            </w:r>
            <w:proofErr w:type="spellEnd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«Ознакомление детей раннего возраста с природой» М. педагогическое общество России, 2006 г.</w:t>
            </w:r>
          </w:p>
          <w:p w:rsidR="00B075E6" w:rsidRPr="00B075E6" w:rsidRDefault="00B075E6" w:rsidP="004D266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Карпухина «Конспекты занятий в первой младшей группе» Воронеж, 2010 г.</w:t>
            </w:r>
          </w:p>
          <w:p w:rsidR="00B075E6" w:rsidRPr="00B075E6" w:rsidRDefault="00B075E6" w:rsidP="004D266E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И.С. </w:t>
            </w:r>
            <w:proofErr w:type="spellStart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Погудкина</w:t>
            </w:r>
            <w:proofErr w:type="spellEnd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«Развивающие игры и упражнения, комплексные занятия для детей раннего возраста» СПб. «Детство-Пресс», 2017 г.</w:t>
            </w:r>
          </w:p>
          <w:p w:rsidR="00B075E6" w:rsidRPr="00B075E6" w:rsidRDefault="00B075E6" w:rsidP="004D266E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Е.Е Хомякова «Комплексные развивающие занятия с детьми раннего возраста» СПб. «Детство-Пресс», 2011 г.</w:t>
            </w:r>
          </w:p>
          <w:p w:rsidR="00B075E6" w:rsidRPr="00B075E6" w:rsidRDefault="00B075E6" w:rsidP="004D266E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Т.Г.Филлипова</w:t>
            </w:r>
            <w:proofErr w:type="spellEnd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«Организация совместной деятельности с детьми раннего возраста на </w:t>
            </w:r>
            <w:proofErr w:type="spellStart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прогрулке</w:t>
            </w:r>
            <w:proofErr w:type="spellEnd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СПб. «Детство-Пресс», 2011 г.</w:t>
            </w:r>
          </w:p>
          <w:p w:rsidR="00B075E6" w:rsidRPr="00B075E6" w:rsidRDefault="00B075E6" w:rsidP="004D266E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Н.В.Нищева</w:t>
            </w:r>
            <w:proofErr w:type="spellEnd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«Сенсомоторное развитие детей дошкольного возраста» СПб. «Детство-Пресс», 2011 г.</w:t>
            </w:r>
          </w:p>
        </w:tc>
      </w:tr>
      <w:tr w:rsidR="00B075E6" w:rsidRPr="00B075E6" w:rsidTr="00B075E6">
        <w:trPr>
          <w:trHeight w:val="350"/>
        </w:trPr>
        <w:tc>
          <w:tcPr>
            <w:tcW w:w="288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075E6" w:rsidRPr="00B075E6" w:rsidRDefault="00B075E6" w:rsidP="00B07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Программы,</w:t>
            </w:r>
          </w:p>
          <w:p w:rsidR="00B075E6" w:rsidRPr="00B075E6" w:rsidRDefault="00B075E6" w:rsidP="00B07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технологии и пособия пособий по образовательной области «Художественно-эстетическое развитие»</w:t>
            </w:r>
          </w:p>
          <w:p w:rsidR="00B075E6" w:rsidRPr="00B075E6" w:rsidRDefault="00B075E6" w:rsidP="00B075E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34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075E6" w:rsidRPr="00B075E6" w:rsidRDefault="00B075E6" w:rsidP="004D266E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И.А.Лыкова</w:t>
            </w:r>
            <w:proofErr w:type="spellEnd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«Изобразительная деятельность в детском саду» М. «Цветной мир», 2014 г.</w:t>
            </w:r>
          </w:p>
          <w:p w:rsidR="00B075E6" w:rsidRPr="00B075E6" w:rsidRDefault="00B075E6" w:rsidP="004D266E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2.Е.А. </w:t>
            </w:r>
            <w:proofErr w:type="spellStart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Янушко</w:t>
            </w:r>
            <w:proofErr w:type="spellEnd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«Рисование с детьми раннего возраста» М. «</w:t>
            </w:r>
            <w:proofErr w:type="spellStart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-Синтез», 2009 г.</w:t>
            </w:r>
          </w:p>
          <w:p w:rsidR="00B075E6" w:rsidRPr="00B075E6" w:rsidRDefault="00B075E6" w:rsidP="004D266E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Е.А. </w:t>
            </w:r>
            <w:proofErr w:type="spellStart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Янушко</w:t>
            </w:r>
            <w:proofErr w:type="spellEnd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«Лепка с детьми раннего возраста» М. «</w:t>
            </w:r>
            <w:proofErr w:type="spellStart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-Синтез», 2009 г.</w:t>
            </w:r>
          </w:p>
          <w:p w:rsidR="00B075E6" w:rsidRPr="00B075E6" w:rsidRDefault="00B075E6" w:rsidP="004D266E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Е.Е.Хомякова</w:t>
            </w:r>
            <w:proofErr w:type="spellEnd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«Комплексные развивающие занятия с детьми раннего возраста» </w:t>
            </w:r>
            <w:proofErr w:type="spellStart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</w:t>
            </w:r>
            <w:proofErr w:type="spellEnd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ООО </w:t>
            </w:r>
          </w:p>
          <w:p w:rsidR="00B075E6" w:rsidRPr="00B075E6" w:rsidRDefault="00B075E6" w:rsidP="00B0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«Детство-Пресс», 2011 г.</w:t>
            </w:r>
          </w:p>
          <w:p w:rsidR="00B075E6" w:rsidRPr="00B075E6" w:rsidRDefault="00B075E6" w:rsidP="004D266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Лыкова. Конструирование в детском саду вторая младшая группа. М., 2015г.</w:t>
            </w:r>
          </w:p>
          <w:p w:rsidR="00B075E6" w:rsidRPr="00B075E6" w:rsidRDefault="00B075E6" w:rsidP="004D266E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Т.М. Бондаренко «Практический материал по освоению образовательных областей в первой младшей группе детского сада» Воронеж, ООО «Метода», 2013 г.</w:t>
            </w:r>
          </w:p>
          <w:p w:rsidR="00B075E6" w:rsidRPr="00B075E6" w:rsidRDefault="00B075E6" w:rsidP="00B075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proofErr w:type="gramStart"/>
            <w:r w:rsidRPr="00B075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Часть,  формируемая</w:t>
            </w:r>
            <w:proofErr w:type="gramEnd"/>
            <w:r w:rsidRPr="00B075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участниками образовательных отношений</w:t>
            </w:r>
          </w:p>
          <w:p w:rsidR="00B075E6" w:rsidRPr="00B075E6" w:rsidRDefault="00B075E6" w:rsidP="004D266E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 художественный труд в Детском саду : Программа и конспекты занятий М. ТЦ Сфера, 2005 г.</w:t>
            </w:r>
          </w:p>
        </w:tc>
      </w:tr>
    </w:tbl>
    <w:p w:rsidR="00B075E6" w:rsidRPr="00B075E6" w:rsidRDefault="00B075E6" w:rsidP="00B07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75E6" w:rsidRPr="00B075E6" w:rsidRDefault="00932787" w:rsidP="00B07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B075E6" w:rsidRPr="00B075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руппа для детей 3-4 лет (№1, 6)</w:t>
      </w:r>
    </w:p>
    <w:p w:rsidR="00B075E6" w:rsidRPr="00B075E6" w:rsidRDefault="00B075E6" w:rsidP="00B07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58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1E0" w:firstRow="1" w:lastRow="1" w:firstColumn="1" w:lastColumn="1" w:noHBand="0" w:noVBand="0"/>
      </w:tblPr>
      <w:tblGrid>
        <w:gridCol w:w="2880"/>
        <w:gridCol w:w="12708"/>
      </w:tblGrid>
      <w:tr w:rsidR="00B075E6" w:rsidRPr="00B075E6" w:rsidTr="00B075E6">
        <w:trPr>
          <w:trHeight w:val="350"/>
        </w:trPr>
        <w:tc>
          <w:tcPr>
            <w:tcW w:w="288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075E6" w:rsidRPr="00B075E6" w:rsidRDefault="00B075E6" w:rsidP="00B07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Программы,</w:t>
            </w:r>
          </w:p>
          <w:p w:rsidR="00B075E6" w:rsidRPr="00B075E6" w:rsidRDefault="00B075E6" w:rsidP="00B07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технологии и пособия по образовательной области «Физическое развитие»</w:t>
            </w:r>
          </w:p>
          <w:p w:rsidR="00B075E6" w:rsidRPr="00B075E6" w:rsidRDefault="00B075E6" w:rsidP="00B0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75E6" w:rsidRPr="00B075E6" w:rsidRDefault="00B075E6" w:rsidP="00B0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075E6" w:rsidRPr="00B075E6" w:rsidRDefault="00B075E6" w:rsidP="00B0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Е. Харченко «Бодрящая гимнастика для дошкольников» ООО «Детство» 2013г.</w:t>
            </w:r>
          </w:p>
          <w:p w:rsidR="00B075E6" w:rsidRPr="00B075E6" w:rsidRDefault="00B075E6" w:rsidP="004D266E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О.А. Новиковская «Сборник развивающих игр с водой и песком для дошкольников» -СПб.: Детство – Пресс, 2006;</w:t>
            </w:r>
          </w:p>
          <w:p w:rsidR="00B075E6" w:rsidRPr="00B075E6" w:rsidRDefault="00B075E6" w:rsidP="004D266E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 Н. Кириллова «Физкультурные досуги для детей старшего дошкольного возраста» - СПб.: Детства – Пресс, 2012;</w:t>
            </w:r>
          </w:p>
          <w:p w:rsidR="00B075E6" w:rsidRPr="00B075E6" w:rsidRDefault="00B075E6" w:rsidP="004D266E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Л.Н. </w:t>
            </w:r>
            <w:proofErr w:type="spellStart"/>
            <w:r w:rsidRPr="00B0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B0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«Оздоровительная гимнастика для детей дошкольного возраста (3 -7) – М.: </w:t>
            </w:r>
            <w:proofErr w:type="spellStart"/>
            <w:r w:rsidRPr="00B0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Владос</w:t>
            </w:r>
            <w:proofErr w:type="spellEnd"/>
            <w:r w:rsidRPr="00B0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2003.</w:t>
            </w:r>
          </w:p>
          <w:p w:rsidR="00B075E6" w:rsidRPr="00B075E6" w:rsidRDefault="00B075E6" w:rsidP="00B0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proofErr w:type="gramStart"/>
            <w:r w:rsidRPr="00B075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Часть,  формируемая</w:t>
            </w:r>
            <w:proofErr w:type="gramEnd"/>
            <w:r w:rsidRPr="00B075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участниками образовательных отношений</w:t>
            </w:r>
            <w:r w:rsidRPr="00B0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  <w:p w:rsidR="00B075E6" w:rsidRPr="00B075E6" w:rsidRDefault="00B075E6" w:rsidP="004D266E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Картотека подвижных игр разных народов</w:t>
            </w:r>
          </w:p>
          <w:p w:rsidR="00B075E6" w:rsidRPr="00B075E6" w:rsidRDefault="00B075E6" w:rsidP="004D266E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«Подвижные игры народов Урала» Толстикова О.В., Васюкова С.В., 2009 г.</w:t>
            </w:r>
          </w:p>
        </w:tc>
      </w:tr>
      <w:tr w:rsidR="00B075E6" w:rsidRPr="00B075E6" w:rsidTr="00B075E6">
        <w:trPr>
          <w:trHeight w:val="350"/>
        </w:trPr>
        <w:tc>
          <w:tcPr>
            <w:tcW w:w="288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075E6" w:rsidRPr="00B075E6" w:rsidRDefault="00B075E6" w:rsidP="00B07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Программы,</w:t>
            </w:r>
          </w:p>
          <w:p w:rsidR="00B075E6" w:rsidRPr="00B075E6" w:rsidRDefault="00B075E6" w:rsidP="00B075E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075E6">
              <w:rPr>
                <w:b/>
                <w:sz w:val="24"/>
                <w:szCs w:val="24"/>
              </w:rPr>
              <w:t>технологии и пособия по образовательной области «Социально-коммуникативное развитие»</w:t>
            </w:r>
          </w:p>
          <w:p w:rsidR="00B075E6" w:rsidRPr="00B075E6" w:rsidRDefault="00B075E6" w:rsidP="00B07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75E6" w:rsidRPr="00B075E6" w:rsidRDefault="00B075E6" w:rsidP="00B0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75E6" w:rsidRPr="00B075E6" w:rsidRDefault="00B075E6" w:rsidP="00B0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075E6" w:rsidRPr="00B075E6" w:rsidRDefault="00B075E6" w:rsidP="00B0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программ:</w:t>
            </w:r>
          </w:p>
          <w:p w:rsidR="00B075E6" w:rsidRPr="00B075E6" w:rsidRDefault="00B075E6" w:rsidP="004D266E">
            <w:pPr>
              <w:numPr>
                <w:ilvl w:val="0"/>
                <w:numId w:val="33"/>
              </w:numPr>
              <w:tabs>
                <w:tab w:val="num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Л.Л. </w:t>
            </w:r>
            <w:proofErr w:type="spellStart"/>
            <w:r w:rsidRPr="00B0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Мосалова</w:t>
            </w:r>
            <w:proofErr w:type="spellEnd"/>
            <w:r w:rsidRPr="00B0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«Я и мир» - СПб.: издательство «ДЕТСТВО-ПРЕСС», 2011</w:t>
            </w:r>
          </w:p>
          <w:p w:rsidR="00B075E6" w:rsidRPr="00B075E6" w:rsidRDefault="00B075E6" w:rsidP="004D266E">
            <w:pPr>
              <w:numPr>
                <w:ilvl w:val="0"/>
                <w:numId w:val="33"/>
              </w:numPr>
              <w:tabs>
                <w:tab w:val="num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О.Ф.Горбатенко</w:t>
            </w:r>
            <w:proofErr w:type="spellEnd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«Система экологического воспитания в дошкольных образовательных учреждениях» -Волгоград: Учитель, 2007;</w:t>
            </w:r>
          </w:p>
          <w:p w:rsidR="00B075E6" w:rsidRPr="00B075E6" w:rsidRDefault="00B075E6" w:rsidP="004D266E">
            <w:pPr>
              <w:numPr>
                <w:ilvl w:val="0"/>
                <w:numId w:val="33"/>
              </w:numPr>
              <w:tabs>
                <w:tab w:val="num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Алёшина «Ознакомление дошкольников с окружающим и социальной действительностью» - М.: УЦ «ПЕРСПЕКТИВА», 2008</w:t>
            </w:r>
          </w:p>
          <w:p w:rsidR="00B075E6" w:rsidRPr="00B075E6" w:rsidRDefault="00B075E6" w:rsidP="004D266E">
            <w:pPr>
              <w:numPr>
                <w:ilvl w:val="0"/>
                <w:numId w:val="33"/>
              </w:numPr>
              <w:tabs>
                <w:tab w:val="num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О.Ф. Горбатенко «Комплексные занятия с детьми среднего и старшего дошкольного возраста по разделу «Социальный мир», - Волгоград: Учитель, 2007</w:t>
            </w:r>
          </w:p>
          <w:p w:rsidR="00B075E6" w:rsidRPr="00B075E6" w:rsidRDefault="00B075E6" w:rsidP="004D266E">
            <w:pPr>
              <w:numPr>
                <w:ilvl w:val="0"/>
                <w:numId w:val="33"/>
              </w:numPr>
              <w:tabs>
                <w:tab w:val="num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Т.М. Бондаренко – «Комплексные занятия в средней группе детского сада» - г. Воронеж: ТЦ «Учитель», 2008г </w:t>
            </w:r>
          </w:p>
          <w:p w:rsidR="00B075E6" w:rsidRPr="00B075E6" w:rsidRDefault="00B075E6" w:rsidP="004D266E">
            <w:pPr>
              <w:numPr>
                <w:ilvl w:val="0"/>
                <w:numId w:val="33"/>
              </w:numPr>
              <w:tabs>
                <w:tab w:val="num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Л.П. </w:t>
            </w:r>
            <w:proofErr w:type="spellStart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Молодова</w:t>
            </w:r>
            <w:proofErr w:type="spellEnd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«Игровые экологические занятия с детьми» - М.: «</w:t>
            </w:r>
            <w:proofErr w:type="spellStart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Асар</w:t>
            </w:r>
            <w:proofErr w:type="spellEnd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1996</w:t>
            </w:r>
          </w:p>
          <w:p w:rsidR="00B075E6" w:rsidRPr="00B075E6" w:rsidRDefault="00B075E6" w:rsidP="004D266E">
            <w:pPr>
              <w:numPr>
                <w:ilvl w:val="0"/>
                <w:numId w:val="33"/>
              </w:numPr>
              <w:tabs>
                <w:tab w:val="num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М.А. </w:t>
            </w:r>
            <w:proofErr w:type="gramStart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Фисенко  -</w:t>
            </w:r>
            <w:proofErr w:type="gramEnd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«ОБЖ. Средняя и старшая группы. Разработки занятий» - Волгоград: ИТД «Корифей», 2006;</w:t>
            </w:r>
          </w:p>
          <w:p w:rsidR="00B075E6" w:rsidRPr="00B075E6" w:rsidRDefault="00B075E6" w:rsidP="004D266E">
            <w:pPr>
              <w:numPr>
                <w:ilvl w:val="0"/>
                <w:numId w:val="33"/>
              </w:numPr>
              <w:tabs>
                <w:tab w:val="num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 Шорыгина «Красивые сказки: Эстетика для малышей» - М.: Книголюб, 2006;</w:t>
            </w:r>
          </w:p>
          <w:p w:rsidR="00B075E6" w:rsidRPr="00B075E6" w:rsidRDefault="00B075E6" w:rsidP="004D266E">
            <w:pPr>
              <w:numPr>
                <w:ilvl w:val="0"/>
                <w:numId w:val="33"/>
              </w:numPr>
              <w:tabs>
                <w:tab w:val="num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дорожного движения для детей дошкольного возраста – составитель Извекова Н.А., Медведева А.Ф. – М.: ТЦ Сфера, 2005;</w:t>
            </w:r>
          </w:p>
          <w:p w:rsidR="00B075E6" w:rsidRPr="00B075E6" w:rsidRDefault="00B075E6" w:rsidP="004D266E">
            <w:pPr>
              <w:numPr>
                <w:ilvl w:val="0"/>
                <w:numId w:val="33"/>
              </w:numPr>
              <w:tabs>
                <w:tab w:val="num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_СПБ ООО «Издательство детство-пресс «2011г.</w:t>
            </w:r>
          </w:p>
          <w:p w:rsidR="00B075E6" w:rsidRPr="00B075E6" w:rsidRDefault="00B075E6" w:rsidP="004D266E">
            <w:pPr>
              <w:numPr>
                <w:ilvl w:val="0"/>
                <w:numId w:val="33"/>
              </w:numPr>
              <w:tabs>
                <w:tab w:val="num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 Коломийченко, Г.И. Чугаева. Занятия для детей 3-5 лет по социально-коммуникативному развитию. – М.: ТЦ Сфера, 2016г.</w:t>
            </w:r>
          </w:p>
          <w:p w:rsidR="00B075E6" w:rsidRPr="00B075E6" w:rsidRDefault="00B075E6" w:rsidP="00B0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proofErr w:type="gramStart"/>
            <w:r w:rsidRPr="00B075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Часть,  формируемая</w:t>
            </w:r>
            <w:proofErr w:type="gramEnd"/>
            <w:r w:rsidRPr="00B075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участниками образовательных отношений</w:t>
            </w:r>
            <w:r w:rsidRPr="00B0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  <w:p w:rsidR="00B075E6" w:rsidRPr="00B075E6" w:rsidRDefault="00B075E6" w:rsidP="004D266E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Приобщение детей к истокам русской культуры» </w:t>
            </w:r>
            <w:proofErr w:type="spellStart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О.Л.Князева</w:t>
            </w:r>
            <w:proofErr w:type="spellEnd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Детство-Пресс, 2000 г.</w:t>
            </w:r>
          </w:p>
          <w:p w:rsidR="00B075E6" w:rsidRPr="00B075E6" w:rsidRDefault="00B075E6" w:rsidP="004D266E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Авдеева Н.Н «Безопасность» - М.: Детство-Пресс, 2002</w:t>
            </w:r>
          </w:p>
        </w:tc>
      </w:tr>
      <w:tr w:rsidR="00B075E6" w:rsidRPr="00B075E6" w:rsidTr="00B075E6">
        <w:trPr>
          <w:trHeight w:val="350"/>
        </w:trPr>
        <w:tc>
          <w:tcPr>
            <w:tcW w:w="288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075E6" w:rsidRPr="00B075E6" w:rsidRDefault="00B075E6" w:rsidP="00B07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Программы,</w:t>
            </w:r>
          </w:p>
          <w:p w:rsidR="00B075E6" w:rsidRPr="00B075E6" w:rsidRDefault="00B075E6" w:rsidP="00B07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технологии и пособия по образовательной области «Речевое развитие».</w:t>
            </w:r>
          </w:p>
          <w:p w:rsidR="00B075E6" w:rsidRPr="00B075E6" w:rsidRDefault="00B075E6" w:rsidP="00B07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0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075E6" w:rsidRPr="00B075E6" w:rsidRDefault="00B075E6" w:rsidP="00B0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Pr="00B0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Аджи</w:t>
            </w:r>
            <w:proofErr w:type="spellEnd"/>
            <w:r w:rsidRPr="00B0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«Конспекты интегрированных занятий в средней группе детского сада» - </w:t>
            </w:r>
            <w:proofErr w:type="gramStart"/>
            <w:r w:rsidRPr="00B0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Воронеж:   </w:t>
            </w:r>
            <w:proofErr w:type="gramEnd"/>
            <w:r w:rsidRPr="00B0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ИП </w:t>
            </w:r>
            <w:proofErr w:type="spellStart"/>
            <w:r w:rsidRPr="00B0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Лакоценин</w:t>
            </w:r>
            <w:proofErr w:type="spellEnd"/>
            <w:r w:rsidRPr="00B0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С.С., 2009</w:t>
            </w:r>
          </w:p>
          <w:p w:rsidR="00B075E6" w:rsidRPr="00B075E6" w:rsidRDefault="00B075E6" w:rsidP="004D266E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Т.И. Петрова, Е.С. Петрова «Игры и занятия по развитию речи дошкольников» - М.: издательство «Школьная Пресса», 2004;</w:t>
            </w:r>
          </w:p>
          <w:p w:rsidR="00B075E6" w:rsidRPr="00B075E6" w:rsidRDefault="00B075E6" w:rsidP="004D266E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Т.М. Бондаренко – «Комплексные занятия в средней группе детского сада» - г. Воронеж: ТЦ «Учитель», 2008г</w:t>
            </w:r>
          </w:p>
          <w:p w:rsidR="00B075E6" w:rsidRPr="00B075E6" w:rsidRDefault="00B075E6" w:rsidP="004D266E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А.Г. </w:t>
            </w:r>
            <w:proofErr w:type="spellStart"/>
            <w:r w:rsidRPr="00B075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Арушанова</w:t>
            </w:r>
            <w:proofErr w:type="spellEnd"/>
            <w:r w:rsidRPr="00B075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«Речь и речевое общение детей (формирование грамматического строя речи) –М.: </w:t>
            </w:r>
            <w:proofErr w:type="spellStart"/>
            <w:r w:rsidRPr="00B075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Мозайка</w:t>
            </w:r>
            <w:proofErr w:type="spellEnd"/>
            <w:r w:rsidRPr="00B075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Сити, 2004;</w:t>
            </w:r>
          </w:p>
          <w:p w:rsidR="00B075E6" w:rsidRPr="00B075E6" w:rsidRDefault="00B075E6" w:rsidP="004D266E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О.С. Ушакова, Е.М. Струнина «Развитие речи детей 4-5 лет» - М.</w:t>
            </w:r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ТЦ Сфера, 2016г</w:t>
            </w:r>
          </w:p>
          <w:p w:rsidR="00B075E6" w:rsidRPr="00B075E6" w:rsidRDefault="00B075E6" w:rsidP="00B07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75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Часть,  формируемая</w:t>
            </w:r>
            <w:proofErr w:type="gramEnd"/>
            <w:r w:rsidRPr="00B075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участниками образовательных отношений</w:t>
            </w:r>
          </w:p>
          <w:p w:rsidR="00B075E6" w:rsidRPr="00B075E6" w:rsidRDefault="00B075E6" w:rsidP="004D266E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Хрестоматия для детей  «Литературное творчество народов Урала» Толстикова О.В., 2010 г.</w:t>
            </w:r>
          </w:p>
        </w:tc>
      </w:tr>
      <w:tr w:rsidR="00B075E6" w:rsidRPr="00B075E6" w:rsidTr="00B075E6">
        <w:trPr>
          <w:trHeight w:val="350"/>
        </w:trPr>
        <w:tc>
          <w:tcPr>
            <w:tcW w:w="288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075E6" w:rsidRPr="00B075E6" w:rsidRDefault="00B075E6" w:rsidP="00B07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Программы,</w:t>
            </w:r>
          </w:p>
          <w:p w:rsidR="00B075E6" w:rsidRPr="00B075E6" w:rsidRDefault="00B075E6" w:rsidP="00B0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технологии и пособия</w:t>
            </w:r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7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образовательной области «Познавательное развитие»</w:t>
            </w:r>
          </w:p>
          <w:p w:rsidR="00B075E6" w:rsidRPr="00B075E6" w:rsidRDefault="00B075E6" w:rsidP="00B0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075E6" w:rsidRPr="00B075E6" w:rsidRDefault="00B075E6" w:rsidP="004D266E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О.А. </w:t>
            </w:r>
            <w:proofErr w:type="spellStart"/>
            <w:r w:rsidRPr="00B0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Воронкевич</w:t>
            </w:r>
            <w:proofErr w:type="spellEnd"/>
            <w:r w:rsidRPr="00B0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«Добро пожаловать в экологию!» - СПб.: «ДЕТСТВО-ПРЕСС», 2006;</w:t>
            </w:r>
          </w:p>
          <w:p w:rsidR="00B075E6" w:rsidRPr="00B075E6" w:rsidRDefault="00B075E6" w:rsidP="004D266E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В.Н. </w:t>
            </w:r>
            <w:proofErr w:type="spellStart"/>
            <w:r w:rsidRPr="00B075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Волчкова</w:t>
            </w:r>
            <w:proofErr w:type="spellEnd"/>
            <w:r w:rsidRPr="00B075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Н.В. Степанова. «Конспекты занятий: познавательное развитие, развитие речи, экология». 2008</w:t>
            </w:r>
          </w:p>
          <w:p w:rsidR="00B075E6" w:rsidRPr="00B075E6" w:rsidRDefault="00B075E6" w:rsidP="004D266E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Е.А. Мартынова, И.М. Сучкова «Организация опытно – экспериментальной деятельности детей 2-7» - Волгоград: Учитель, 2013;</w:t>
            </w:r>
          </w:p>
          <w:p w:rsidR="00B075E6" w:rsidRPr="00B075E6" w:rsidRDefault="00B075E6" w:rsidP="004D266E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Т.М. Бондаренко – «Комплексные занятия в средней группе детского сада» - г. Воронеж: ТЦ «Учитель», 2008г.</w:t>
            </w:r>
          </w:p>
          <w:p w:rsidR="00B075E6" w:rsidRPr="00B075E6" w:rsidRDefault="00B075E6" w:rsidP="004D266E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0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Л.Г,Петерсон</w:t>
            </w:r>
            <w:proofErr w:type="spellEnd"/>
            <w:proofErr w:type="gramEnd"/>
            <w:r w:rsidRPr="00B0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0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Игралочка</w:t>
            </w:r>
            <w:proofErr w:type="spellEnd"/>
            <w:r w:rsidRPr="00B0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Издательство «</w:t>
            </w:r>
            <w:proofErr w:type="spellStart"/>
            <w:r w:rsidRPr="00B0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Ювента</w:t>
            </w:r>
            <w:proofErr w:type="spellEnd"/>
            <w:r w:rsidRPr="00B0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2012г.</w:t>
            </w:r>
          </w:p>
          <w:p w:rsidR="00B075E6" w:rsidRPr="00B075E6" w:rsidRDefault="00B075E6" w:rsidP="004D266E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Часть,  формируемая</w:t>
            </w:r>
            <w:proofErr w:type="gramEnd"/>
            <w:r w:rsidRPr="00B0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участниками образовательных отношений</w:t>
            </w:r>
          </w:p>
          <w:p w:rsidR="00B075E6" w:rsidRPr="00B075E6" w:rsidRDefault="00B075E6" w:rsidP="004D266E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«Познавательно-исследовательская деятельность в ДОУ» </w:t>
            </w:r>
            <w:proofErr w:type="gramStart"/>
            <w:r w:rsidRPr="00B0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СПб:.</w:t>
            </w:r>
            <w:proofErr w:type="gramEnd"/>
            <w:r w:rsidRPr="00B0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ООО «Детство-Пресс», 2014 г.</w:t>
            </w:r>
          </w:p>
        </w:tc>
      </w:tr>
      <w:tr w:rsidR="00B075E6" w:rsidRPr="00B075E6" w:rsidTr="00B075E6">
        <w:trPr>
          <w:trHeight w:val="350"/>
        </w:trPr>
        <w:tc>
          <w:tcPr>
            <w:tcW w:w="288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075E6" w:rsidRPr="00B075E6" w:rsidRDefault="00B075E6" w:rsidP="00B07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Программы,</w:t>
            </w:r>
          </w:p>
          <w:p w:rsidR="00B075E6" w:rsidRPr="00B075E6" w:rsidRDefault="00B075E6" w:rsidP="00B07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технологии и пособия пособий по образовательной области «Художественно-эстетическое развитие»</w:t>
            </w:r>
          </w:p>
          <w:p w:rsidR="00B075E6" w:rsidRPr="00B075E6" w:rsidRDefault="00B075E6" w:rsidP="00B075E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0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075E6" w:rsidRPr="00B075E6" w:rsidRDefault="00B075E6" w:rsidP="004D266E">
            <w:pPr>
              <w:numPr>
                <w:ilvl w:val="0"/>
                <w:numId w:val="36"/>
              </w:numPr>
              <w:tabs>
                <w:tab w:val="num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«Цветные ладошки» И.А. Лыковой (ООО «Карапуз - дидактика»,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B075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2007 г</w:t>
              </w:r>
            </w:smartTag>
          </w:p>
          <w:p w:rsidR="00B075E6" w:rsidRPr="00B075E6" w:rsidRDefault="00B075E6" w:rsidP="004D266E">
            <w:pPr>
              <w:numPr>
                <w:ilvl w:val="0"/>
                <w:numId w:val="36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 Лыкова «Изобразительная деятельность в детском саду. Средняя группа» -                                        М.: «КАРАПУЗ-ДИДАКТИКА», 2006;</w:t>
            </w:r>
          </w:p>
          <w:p w:rsidR="00B075E6" w:rsidRPr="00B075E6" w:rsidRDefault="00B075E6" w:rsidP="004D266E">
            <w:pPr>
              <w:numPr>
                <w:ilvl w:val="0"/>
                <w:numId w:val="36"/>
              </w:num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Т.М. Бондаренко – «Комплексные занятия в средней группе детского сада» - г. Воронеж: ТЦ «Учитель», 2008г</w:t>
            </w:r>
          </w:p>
          <w:p w:rsidR="00B075E6" w:rsidRPr="00B075E6" w:rsidRDefault="00B075E6" w:rsidP="004D266E">
            <w:pPr>
              <w:numPr>
                <w:ilvl w:val="0"/>
                <w:numId w:val="36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О.В. Павлова. Изобразительная деятельность и художественный труд. Средняя группа. Комплексные занятия. Волгоград: Учитель, 2012г.</w:t>
            </w:r>
          </w:p>
          <w:p w:rsidR="00B075E6" w:rsidRPr="00B075E6" w:rsidRDefault="00B075E6" w:rsidP="004D266E">
            <w:pPr>
              <w:numPr>
                <w:ilvl w:val="0"/>
                <w:numId w:val="36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 Лыкова «Конструирование в детском саду. Средняя группа» -                                        М.: «КАРАПУЗ-ДИДАКТИКА», 2006;</w:t>
            </w:r>
          </w:p>
          <w:p w:rsidR="00B075E6" w:rsidRPr="00B075E6" w:rsidRDefault="00B075E6" w:rsidP="00B075E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proofErr w:type="gramStart"/>
            <w:r w:rsidRPr="00B075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Часть,  формируемая</w:t>
            </w:r>
            <w:proofErr w:type="gramEnd"/>
            <w:r w:rsidRPr="00B075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участниками образовательных отношений</w:t>
            </w:r>
          </w:p>
          <w:p w:rsidR="00B075E6" w:rsidRPr="00B075E6" w:rsidRDefault="00B075E6" w:rsidP="004D266E">
            <w:pPr>
              <w:numPr>
                <w:ilvl w:val="0"/>
                <w:numId w:val="36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«Ладушки» И </w:t>
            </w:r>
            <w:proofErr w:type="spellStart"/>
            <w:r w:rsidRPr="00B0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Каплунова</w:t>
            </w:r>
            <w:proofErr w:type="spellEnd"/>
            <w:r w:rsidRPr="00B0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И. </w:t>
            </w:r>
            <w:proofErr w:type="spellStart"/>
            <w:proofErr w:type="gramStart"/>
            <w:r w:rsidRPr="00B0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Новоскольцева</w:t>
            </w:r>
            <w:proofErr w:type="spellEnd"/>
            <w:r w:rsidRPr="00B0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</w:t>
            </w:r>
            <w:proofErr w:type="gramEnd"/>
            <w:r w:rsidRPr="00B0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«Композитор», 2009 г.</w:t>
            </w:r>
          </w:p>
          <w:p w:rsidR="00B075E6" w:rsidRPr="00B075E6" w:rsidRDefault="00B075E6" w:rsidP="004D266E">
            <w:pPr>
              <w:numPr>
                <w:ilvl w:val="0"/>
                <w:numId w:val="36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«Праздник на каждый день» И </w:t>
            </w:r>
            <w:proofErr w:type="spellStart"/>
            <w:r w:rsidRPr="00B0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Каплунова</w:t>
            </w:r>
            <w:proofErr w:type="spellEnd"/>
            <w:r w:rsidRPr="00B0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И. </w:t>
            </w:r>
            <w:proofErr w:type="spellStart"/>
            <w:proofErr w:type="gramStart"/>
            <w:r w:rsidRPr="00B0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Новоскольцева</w:t>
            </w:r>
            <w:proofErr w:type="spellEnd"/>
            <w:r w:rsidRPr="00B0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</w:t>
            </w:r>
            <w:proofErr w:type="gramEnd"/>
            <w:r w:rsidRPr="00B0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«Композитор», 2009 г</w:t>
            </w:r>
          </w:p>
          <w:p w:rsidR="00B075E6" w:rsidRPr="00B075E6" w:rsidRDefault="00B075E6" w:rsidP="004D266E">
            <w:pPr>
              <w:numPr>
                <w:ilvl w:val="0"/>
                <w:numId w:val="36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Конструирование и художественный труд в Детском </w:t>
            </w:r>
            <w:proofErr w:type="gramStart"/>
            <w:r w:rsidRPr="00B0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саду :</w:t>
            </w:r>
            <w:proofErr w:type="gramEnd"/>
            <w:r w:rsidRPr="00B0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Программа и конспекты занятий М. ТЦ Сфера, 2005 г.</w:t>
            </w:r>
          </w:p>
          <w:p w:rsidR="00B075E6" w:rsidRPr="00B075E6" w:rsidRDefault="00B075E6" w:rsidP="00B075E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075E6" w:rsidRPr="00B075E6" w:rsidRDefault="00B075E6" w:rsidP="00B07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75E6" w:rsidRPr="00B075E6" w:rsidRDefault="00B075E6" w:rsidP="00B07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75E6" w:rsidRPr="00B075E6" w:rsidRDefault="00932787" w:rsidP="00B07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B075E6" w:rsidRPr="00B075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руппа для детей 4-5 лет </w:t>
      </w:r>
    </w:p>
    <w:p w:rsidR="00B075E6" w:rsidRPr="00B075E6" w:rsidRDefault="00B075E6" w:rsidP="00B07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026" w:type="dxa"/>
        <w:tblInd w:w="-176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1E0" w:firstRow="1" w:lastRow="1" w:firstColumn="1" w:lastColumn="1" w:noHBand="0" w:noVBand="0"/>
      </w:tblPr>
      <w:tblGrid>
        <w:gridCol w:w="2978"/>
        <w:gridCol w:w="12048"/>
      </w:tblGrid>
      <w:tr w:rsidR="00B075E6" w:rsidRPr="00B075E6" w:rsidTr="00B075E6">
        <w:trPr>
          <w:trHeight w:val="350"/>
        </w:trPr>
        <w:tc>
          <w:tcPr>
            <w:tcW w:w="297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075E6" w:rsidRPr="00B075E6" w:rsidRDefault="00B075E6" w:rsidP="00B07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Программы,</w:t>
            </w:r>
          </w:p>
          <w:p w:rsidR="00B075E6" w:rsidRPr="00B075E6" w:rsidRDefault="00B075E6" w:rsidP="00B07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технологии и пособия по образовательной области «Физическое развитие»</w:t>
            </w:r>
          </w:p>
          <w:p w:rsidR="00B075E6" w:rsidRPr="00B075E6" w:rsidRDefault="00B075E6" w:rsidP="00B0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75E6" w:rsidRPr="00B075E6" w:rsidRDefault="00B075E6" w:rsidP="00B0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075E6" w:rsidRPr="00B075E6" w:rsidRDefault="00B075E6" w:rsidP="004D266E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В.А.Доскин</w:t>
            </w:r>
            <w:proofErr w:type="spellEnd"/>
            <w:r w:rsidRPr="00B0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Растем здоровыми: Пособие для воспитателей, родителей и инструкторов физкультуры (</w:t>
            </w:r>
            <w:proofErr w:type="spellStart"/>
            <w:r w:rsidRPr="00B0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В.А.Доскин</w:t>
            </w:r>
            <w:proofErr w:type="spellEnd"/>
            <w:r w:rsidRPr="00B0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Л.Г. Голубева. - М: Просвещение, 2002. -110с.</w:t>
            </w:r>
          </w:p>
          <w:p w:rsidR="00B075E6" w:rsidRPr="00B075E6" w:rsidRDefault="00B075E6" w:rsidP="004D266E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 Карпухина. Программа разработка образовательных областей «Познание», «Социализация», «Физическая культура» в средней группе детского сада. Практическое пособие для старших воспитателей и педагогов ДОУ, родителей, гувернеров – Воронеж: ООО «Учитель», 2013-280с.</w:t>
            </w:r>
          </w:p>
          <w:p w:rsidR="00B075E6" w:rsidRPr="00B075E6" w:rsidRDefault="00B075E6" w:rsidP="004D266E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В.И. Ковалько. Азбука физкультминуток для дошкольников: Практические разработки физкультминуток, игровых упражнений. Гимнастических комплексов и подвижных игр (средняя, старшая, подготовительная группа). – М.: ВАКО, 2006. -176с.</w:t>
            </w:r>
          </w:p>
          <w:p w:rsidR="00B075E6" w:rsidRPr="00B075E6" w:rsidRDefault="00B075E6" w:rsidP="004D266E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Л.И.Мосягина</w:t>
            </w:r>
            <w:proofErr w:type="spellEnd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целостная система физкультурно-оздоровительной работы с детьми раннего и младшего дошкольного возраста. – СПб.: ООО «ИЗДАТЕЛЬСТВО «ДЕТСТВО-ПРЕСС», 2013. -288с</w:t>
            </w:r>
          </w:p>
          <w:p w:rsidR="00B075E6" w:rsidRPr="00B075E6" w:rsidRDefault="00B075E6" w:rsidP="004D266E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Л.Н. </w:t>
            </w:r>
            <w:proofErr w:type="spellStart"/>
            <w:r w:rsidRPr="00B0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B0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«Оздоровительная гимнастика для детей дошкольного возраста (3 -7) – М.: </w:t>
            </w:r>
            <w:proofErr w:type="spellStart"/>
            <w:r w:rsidRPr="00B0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Владос</w:t>
            </w:r>
            <w:proofErr w:type="spellEnd"/>
            <w:r w:rsidRPr="00B0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2003.</w:t>
            </w:r>
          </w:p>
          <w:p w:rsidR="00B075E6" w:rsidRPr="00B075E6" w:rsidRDefault="00B075E6" w:rsidP="004D266E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К.К. Утробина. Занимательная физкультура в детском саду для детей 3-5 лет. Конспекты занятий и развлечений. Игры и тренинги: Пособие для воспитателей и инструкторов по физкультуре. – </w:t>
            </w:r>
            <w:proofErr w:type="spellStart"/>
            <w:proofErr w:type="gramStart"/>
            <w:r w:rsidRPr="00B0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М.:Издательство</w:t>
            </w:r>
            <w:proofErr w:type="spellEnd"/>
            <w:proofErr w:type="gramEnd"/>
            <w:r w:rsidRPr="00B0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ГНОМ  и Д, 2005.-104с.</w:t>
            </w:r>
          </w:p>
          <w:p w:rsidR="00B075E6" w:rsidRPr="00B075E6" w:rsidRDefault="00B075E6" w:rsidP="004D266E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Н.А. Фомина. Сказочный </w:t>
            </w:r>
            <w:proofErr w:type="spellStart"/>
            <w:r w:rsidRPr="00B0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</w:t>
            </w:r>
            <w:proofErr w:type="spellEnd"/>
            <w:r w:rsidRPr="00B0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физической культуры: физкультурные занятия с дошкольниками в музыкальном ритме сказок/ авт.. -сост. </w:t>
            </w:r>
            <w:proofErr w:type="spellStart"/>
            <w:r w:rsidRPr="00B0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Н.А.Фомина</w:t>
            </w:r>
            <w:proofErr w:type="spellEnd"/>
            <w:r w:rsidRPr="00B0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Волгоград: Учитель. 2011.-91с.</w:t>
            </w:r>
          </w:p>
          <w:p w:rsidR="00B075E6" w:rsidRPr="00B075E6" w:rsidRDefault="00B075E6" w:rsidP="004D266E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Г.А. </w:t>
            </w:r>
            <w:proofErr w:type="spellStart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Хацкалева</w:t>
            </w:r>
            <w:proofErr w:type="spellEnd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Организация двигательной активности дошкольников с использованием </w:t>
            </w:r>
            <w:proofErr w:type="spellStart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логоритмики</w:t>
            </w:r>
            <w:proofErr w:type="spellEnd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метод. Пособие. – СПб</w:t>
            </w:r>
            <w:proofErr w:type="gramStart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</w:t>
            </w:r>
            <w:proofErr w:type="gramEnd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«ИДАТЕЛЬСТВО «ДЕТСТВО-ПРЕСС», 2013.-128с.</w:t>
            </w:r>
          </w:p>
          <w:p w:rsidR="00B075E6" w:rsidRPr="00B075E6" w:rsidRDefault="00B075E6" w:rsidP="00B07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proofErr w:type="gramStart"/>
            <w:r w:rsidRPr="00B075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Часть,  формируемая</w:t>
            </w:r>
            <w:proofErr w:type="gramEnd"/>
            <w:r w:rsidRPr="00B075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участниками образовательных отношений</w:t>
            </w:r>
          </w:p>
          <w:p w:rsidR="00B075E6" w:rsidRPr="00B075E6" w:rsidRDefault="00B075E6" w:rsidP="00B0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 подвижных игр разных народов</w:t>
            </w:r>
          </w:p>
          <w:p w:rsidR="00B075E6" w:rsidRPr="00B075E6" w:rsidRDefault="00B075E6" w:rsidP="00B0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«Подвижные игры народов Урала» Толстикова О.В., Васюкова С.В., 2009 г.</w:t>
            </w:r>
          </w:p>
        </w:tc>
      </w:tr>
      <w:tr w:rsidR="00B075E6" w:rsidRPr="00B075E6" w:rsidTr="00B075E6">
        <w:trPr>
          <w:trHeight w:val="350"/>
        </w:trPr>
        <w:tc>
          <w:tcPr>
            <w:tcW w:w="297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075E6" w:rsidRPr="00B075E6" w:rsidRDefault="00B075E6" w:rsidP="00B07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Программы,</w:t>
            </w:r>
          </w:p>
          <w:p w:rsidR="00B075E6" w:rsidRPr="00B075E6" w:rsidRDefault="00B075E6" w:rsidP="00B075E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075E6">
              <w:rPr>
                <w:b/>
                <w:sz w:val="24"/>
                <w:szCs w:val="24"/>
              </w:rPr>
              <w:t>технологии и пособия по образовательной области «Социально-коммуникативное развитие»</w:t>
            </w:r>
          </w:p>
          <w:p w:rsidR="00B075E6" w:rsidRPr="00B075E6" w:rsidRDefault="00B075E6" w:rsidP="00B07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75E6" w:rsidRPr="00B075E6" w:rsidRDefault="00B075E6" w:rsidP="00B0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75E6" w:rsidRPr="00B075E6" w:rsidRDefault="00B075E6" w:rsidP="00B0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075E6" w:rsidRPr="00B075E6" w:rsidRDefault="00B075E6" w:rsidP="00B0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программ:</w:t>
            </w:r>
          </w:p>
          <w:p w:rsidR="00B075E6" w:rsidRPr="00B075E6" w:rsidRDefault="00B075E6" w:rsidP="004D266E">
            <w:pPr>
              <w:numPr>
                <w:ilvl w:val="0"/>
                <w:numId w:val="33"/>
              </w:numPr>
              <w:tabs>
                <w:tab w:val="num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Алёшина. Ознакомление дошкольников с окружающим и социальной действительностью. Средняя группа. - М. </w:t>
            </w:r>
            <w:proofErr w:type="spellStart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Элизе</w:t>
            </w:r>
            <w:proofErr w:type="spellEnd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Трэйдинг</w:t>
            </w:r>
            <w:proofErr w:type="spellEnd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ЦГЛ, 2004. -128с.</w:t>
            </w:r>
          </w:p>
          <w:p w:rsidR="00B075E6" w:rsidRPr="00B075E6" w:rsidRDefault="00B075E6" w:rsidP="004D266E">
            <w:pPr>
              <w:numPr>
                <w:ilvl w:val="0"/>
                <w:numId w:val="33"/>
              </w:numPr>
              <w:tabs>
                <w:tab w:val="num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Т.М. Бондаренко – «Комплексные занятия в средней группе детского сада» - г. Воронеж: ТЦ «Учитель», 2008г </w:t>
            </w:r>
          </w:p>
          <w:p w:rsidR="00B075E6" w:rsidRPr="00B075E6" w:rsidRDefault="00B075E6" w:rsidP="004D266E">
            <w:pPr>
              <w:numPr>
                <w:ilvl w:val="0"/>
                <w:numId w:val="33"/>
              </w:numPr>
              <w:tabs>
                <w:tab w:val="num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О.А. </w:t>
            </w:r>
            <w:proofErr w:type="spellStart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Воронкевич</w:t>
            </w:r>
            <w:proofErr w:type="spellEnd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Добро пожаловать в экологию! Перспективный план работы по формированию экологической культуры у детей младшего и среднего дошкольного возраста. СПб.: «ДЕТСТВО-ПРЕСС» 2003-160с.</w:t>
            </w:r>
          </w:p>
          <w:p w:rsidR="00B075E6" w:rsidRPr="00B075E6" w:rsidRDefault="00B075E6" w:rsidP="004D266E">
            <w:pPr>
              <w:numPr>
                <w:ilvl w:val="0"/>
                <w:numId w:val="33"/>
              </w:numPr>
              <w:tabs>
                <w:tab w:val="num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О.Ф.Горбатенко</w:t>
            </w:r>
            <w:proofErr w:type="spellEnd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«Система экологического воспитания в дошкольных образовательных учреждениях» - Волгоград: Учитель, 2007;</w:t>
            </w:r>
          </w:p>
          <w:p w:rsidR="00B075E6" w:rsidRPr="00B075E6" w:rsidRDefault="00B075E6" w:rsidP="004D266E">
            <w:pPr>
              <w:numPr>
                <w:ilvl w:val="0"/>
                <w:numId w:val="33"/>
              </w:numPr>
              <w:tabs>
                <w:tab w:val="num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Н.Г. </w:t>
            </w:r>
            <w:proofErr w:type="spellStart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Зеленова</w:t>
            </w:r>
            <w:proofErr w:type="spellEnd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 Е. Осипова «Я- ребенок и я имею право» - М.: Издательство Скрипторий 2003», 2009;</w:t>
            </w:r>
          </w:p>
          <w:p w:rsidR="00B075E6" w:rsidRPr="00B075E6" w:rsidRDefault="00B075E6" w:rsidP="004D266E">
            <w:pPr>
              <w:numPr>
                <w:ilvl w:val="0"/>
                <w:numId w:val="33"/>
              </w:numPr>
              <w:tabs>
                <w:tab w:val="num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 Ильина «Развитие вербального воображения» - М.: Прометей; Книголюб, 2003. -64с.</w:t>
            </w:r>
          </w:p>
          <w:p w:rsidR="00B075E6" w:rsidRPr="00B075E6" w:rsidRDefault="00B075E6" w:rsidP="004D266E">
            <w:pPr>
              <w:numPr>
                <w:ilvl w:val="0"/>
                <w:numId w:val="33"/>
              </w:numPr>
              <w:tabs>
                <w:tab w:val="num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дорожного движения для детей дошкольного возраста/ сост. Н.А. Извекова, А.Ф. Медведева, </w:t>
            </w:r>
            <w:proofErr w:type="spellStart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Л.Б.Полякова</w:t>
            </w:r>
            <w:proofErr w:type="spellEnd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А.Б.Федотова</w:t>
            </w:r>
            <w:proofErr w:type="spellEnd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– М.: ТЦ Сфера, 2005. -64с.</w:t>
            </w:r>
          </w:p>
          <w:p w:rsidR="00B075E6" w:rsidRPr="00B075E6" w:rsidRDefault="00B075E6" w:rsidP="004D266E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 Карпухина. Программа разработка образовательных областей «Познание», «Социализация», «Физическая культура» в средней группе детского сада. Практическое пособие для старших воспитателей и педагогов ДОУ, родителей, гувернеров – Воронеж: ООО «Учитель», 2013-280с.</w:t>
            </w:r>
          </w:p>
          <w:p w:rsidR="00B075E6" w:rsidRPr="00B075E6" w:rsidRDefault="00B075E6" w:rsidP="004D266E">
            <w:pPr>
              <w:numPr>
                <w:ilvl w:val="0"/>
                <w:numId w:val="33"/>
              </w:numPr>
              <w:tabs>
                <w:tab w:val="num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Л.В. Коломийченко, Г.И. Чугаева. Дорогою добра. Занятия для детей по социально-коммуникативному развитию и социальному воспитанию/ Под ред. </w:t>
            </w:r>
            <w:proofErr w:type="spellStart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А.В.Коломийченко</w:t>
            </w:r>
            <w:proofErr w:type="spellEnd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М.: ТЦ Сфера, 2017. -176с.</w:t>
            </w:r>
          </w:p>
          <w:p w:rsidR="00B075E6" w:rsidRPr="00B075E6" w:rsidRDefault="00B075E6" w:rsidP="004D266E">
            <w:pPr>
              <w:numPr>
                <w:ilvl w:val="0"/>
                <w:numId w:val="33"/>
              </w:numPr>
              <w:tabs>
                <w:tab w:val="num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В. Краснощекова «Сюжетно – ролевые игры для детей дошкольного возраста» - ростов н/Д.: Феникс. 2007; </w:t>
            </w:r>
          </w:p>
          <w:p w:rsidR="00B075E6" w:rsidRPr="00B075E6" w:rsidRDefault="00B075E6" w:rsidP="004D266E">
            <w:pPr>
              <w:numPr>
                <w:ilvl w:val="0"/>
                <w:numId w:val="33"/>
              </w:numPr>
              <w:tabs>
                <w:tab w:val="num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Лосева. Развитие познавательно-исследовательской деятельности у дошкольников. Из опыта работы. СПб.: ООО ИЗДАТЕЛЬСТВО «ДЕТСТВО-ПРЕСС» 2013-128с.</w:t>
            </w:r>
          </w:p>
          <w:p w:rsidR="00B075E6" w:rsidRPr="00B075E6" w:rsidRDefault="00B075E6" w:rsidP="004D266E">
            <w:pPr>
              <w:numPr>
                <w:ilvl w:val="0"/>
                <w:numId w:val="33"/>
              </w:numPr>
              <w:tabs>
                <w:tab w:val="num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Л.В.Рыжова</w:t>
            </w:r>
            <w:proofErr w:type="spellEnd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Методика детского экспериментирования. – СПб.: ИЗДАТЕЛЬСТВО «ДЕТСТВО-ПРЕСС», 2014. -208с.</w:t>
            </w:r>
          </w:p>
          <w:p w:rsidR="00B075E6" w:rsidRPr="00B075E6" w:rsidRDefault="00B075E6" w:rsidP="004D266E">
            <w:pPr>
              <w:numPr>
                <w:ilvl w:val="0"/>
                <w:numId w:val="33"/>
              </w:numPr>
              <w:tabs>
                <w:tab w:val="num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Г.П.Тугушева</w:t>
            </w:r>
            <w:proofErr w:type="spellEnd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А.Е.Чистякова</w:t>
            </w:r>
            <w:proofErr w:type="spellEnd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Экспериментальная деятельность детей среднего и старшего дошкольного возраста: Методическое пособие. – СПб.: ДЕТСТВО-ПРЕСС, 2009-128с.</w:t>
            </w:r>
          </w:p>
          <w:p w:rsidR="00B075E6" w:rsidRPr="00B075E6" w:rsidRDefault="00B075E6" w:rsidP="004D266E">
            <w:pPr>
              <w:numPr>
                <w:ilvl w:val="0"/>
                <w:numId w:val="33"/>
              </w:numPr>
              <w:tabs>
                <w:tab w:val="num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 Фисенко - «ОБЖ. Средняя и старшая группы. Разработки занятий» - Волгоград: ИТД «Корифей», 2006;</w:t>
            </w:r>
          </w:p>
          <w:p w:rsidR="00B075E6" w:rsidRPr="00B075E6" w:rsidRDefault="00B075E6" w:rsidP="00B0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Часть,  формируемая участниками образовательных отношений</w:t>
            </w:r>
          </w:p>
        </w:tc>
      </w:tr>
      <w:tr w:rsidR="00B075E6" w:rsidRPr="00B075E6" w:rsidTr="00B075E6">
        <w:trPr>
          <w:trHeight w:val="350"/>
        </w:trPr>
        <w:tc>
          <w:tcPr>
            <w:tcW w:w="297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075E6" w:rsidRPr="00B075E6" w:rsidRDefault="00B075E6" w:rsidP="00B07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Программы,</w:t>
            </w:r>
          </w:p>
          <w:p w:rsidR="00B075E6" w:rsidRPr="00B075E6" w:rsidRDefault="00B075E6" w:rsidP="00B07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технологии и пособия по образовательной области «Речевое развитие».</w:t>
            </w:r>
          </w:p>
          <w:p w:rsidR="00B075E6" w:rsidRPr="00B075E6" w:rsidRDefault="00B075E6" w:rsidP="00B07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075E6" w:rsidRPr="00B075E6" w:rsidRDefault="00B075E6" w:rsidP="00B0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75E6" w:rsidRPr="00B075E6" w:rsidRDefault="00B075E6" w:rsidP="004D266E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Аджи</w:t>
            </w:r>
            <w:proofErr w:type="spellEnd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Конспекты интегрированных занятий в средней группе детского сада Ознакомление с художественной литературой. Развитие речи: Практическое пособие для воспитателей ДОУ//</w:t>
            </w:r>
            <w:proofErr w:type="spellStart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</w:t>
            </w:r>
            <w:proofErr w:type="spellEnd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сост. </w:t>
            </w:r>
            <w:proofErr w:type="spellStart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Аджи</w:t>
            </w:r>
            <w:proofErr w:type="spellEnd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 Воронеж: ЧП </w:t>
            </w:r>
            <w:proofErr w:type="spellStart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Лакоценин</w:t>
            </w:r>
            <w:proofErr w:type="spellEnd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С.С., 2008. -143с. </w:t>
            </w:r>
          </w:p>
          <w:p w:rsidR="00B075E6" w:rsidRPr="00B075E6" w:rsidRDefault="00B075E6" w:rsidP="004D266E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Антипина. Театрализованная деятельность в детском саду: Игры, упражнение, сценарии. – М.: ТЦ Сфера, 2006. -128с.</w:t>
            </w:r>
          </w:p>
          <w:p w:rsidR="00B075E6" w:rsidRPr="00B075E6" w:rsidRDefault="00B075E6" w:rsidP="004D266E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А.Г. </w:t>
            </w:r>
            <w:proofErr w:type="spellStart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Арушанова</w:t>
            </w:r>
            <w:proofErr w:type="spellEnd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«Речь и речевое общение детей (формирование </w:t>
            </w:r>
            <w:proofErr w:type="spellStart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грамматическаго</w:t>
            </w:r>
            <w:proofErr w:type="spellEnd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строя речи)- М.: </w:t>
            </w:r>
            <w:proofErr w:type="spellStart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Сити, 2004.</w:t>
            </w:r>
          </w:p>
          <w:p w:rsidR="00B075E6" w:rsidRPr="00B075E6" w:rsidRDefault="00B075E6" w:rsidP="004D266E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Т.М. Бондаренко – «Комплексные занятия в средней группе детского сада» - г. Воронеж: ТЦ «Учитель», 2008г</w:t>
            </w:r>
          </w:p>
          <w:p w:rsidR="00B075E6" w:rsidRPr="00B075E6" w:rsidRDefault="00B075E6" w:rsidP="004D266E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Л.В. Лебедева, И.В. Козина, Н.Н. Журавлева, Н.В. </w:t>
            </w:r>
            <w:proofErr w:type="spellStart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Антохина</w:t>
            </w:r>
            <w:proofErr w:type="spellEnd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Т.В. Кулакова, Т.В. Львова, Ю.М. Морозова, Т.С. Павлова, Т.Л. Богданова, Л.А. Ершова. Лексические темы по развитию речи дошкольников. Средняя группа. </w:t>
            </w:r>
            <w:proofErr w:type="spellStart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Метод.пособие</w:t>
            </w:r>
            <w:proofErr w:type="spellEnd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М., Центр педагогического образования, 2014. -144с.</w:t>
            </w:r>
          </w:p>
          <w:p w:rsidR="00B075E6" w:rsidRPr="00B075E6" w:rsidRDefault="00B075E6" w:rsidP="004D266E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Т.И. Петрова, Е.С. Петрова «Игры и занятия по развитию речи дошкольников.» - М.: издательство «Школьная Пресса», 2004. -128с.</w:t>
            </w:r>
          </w:p>
          <w:p w:rsidR="00B075E6" w:rsidRPr="00B075E6" w:rsidRDefault="00B075E6" w:rsidP="004D266E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речи детей 3-5 лет. – 3-е изд., </w:t>
            </w:r>
            <w:proofErr w:type="spellStart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</w:t>
            </w:r>
            <w:proofErr w:type="spellEnd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</w:t>
            </w:r>
            <w:proofErr w:type="spellStart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Под.ред</w:t>
            </w:r>
            <w:proofErr w:type="spellEnd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О.С.Ушаковой</w:t>
            </w:r>
            <w:proofErr w:type="spellEnd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ТЦ Сфера, 2016. -192с.</w:t>
            </w:r>
          </w:p>
          <w:p w:rsidR="00B075E6" w:rsidRPr="00B075E6" w:rsidRDefault="00B075E6" w:rsidP="004D266E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О.А.Шорохова</w:t>
            </w:r>
            <w:proofErr w:type="spellEnd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Играем в сказку: </w:t>
            </w:r>
            <w:proofErr w:type="spellStart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Сказкотерапия</w:t>
            </w:r>
            <w:proofErr w:type="spellEnd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занятия по развитию связной речи </w:t>
            </w:r>
            <w:proofErr w:type="gramStart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дошкольников.-</w:t>
            </w:r>
            <w:proofErr w:type="gramEnd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М.: ТЦ Сфера, 2006.-208с.</w:t>
            </w:r>
          </w:p>
          <w:p w:rsidR="00B075E6" w:rsidRPr="00B075E6" w:rsidRDefault="00B075E6" w:rsidP="00B07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Часть, формируемая участниками образовательных отношений</w:t>
            </w:r>
          </w:p>
          <w:p w:rsidR="00B075E6" w:rsidRPr="00B075E6" w:rsidRDefault="00B075E6" w:rsidP="004D266E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Хрестоматия для детей  «Литературное творчество народов Урала» Толстикова О.В., 2010 г.</w:t>
            </w:r>
          </w:p>
        </w:tc>
      </w:tr>
      <w:tr w:rsidR="00B075E6" w:rsidRPr="00B075E6" w:rsidTr="00B075E6">
        <w:trPr>
          <w:trHeight w:val="350"/>
        </w:trPr>
        <w:tc>
          <w:tcPr>
            <w:tcW w:w="297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075E6" w:rsidRPr="00B075E6" w:rsidRDefault="00B075E6" w:rsidP="00B07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Программы,</w:t>
            </w:r>
          </w:p>
          <w:p w:rsidR="00B075E6" w:rsidRPr="00B075E6" w:rsidRDefault="00B075E6" w:rsidP="00B0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технологии и пособия</w:t>
            </w:r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7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образовательной области «Познавательное развитие»</w:t>
            </w:r>
          </w:p>
          <w:p w:rsidR="00B075E6" w:rsidRPr="00B075E6" w:rsidRDefault="00B075E6" w:rsidP="00B0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075E6" w:rsidRPr="00B075E6" w:rsidRDefault="00B075E6" w:rsidP="004D266E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Г.Е. </w:t>
            </w:r>
            <w:proofErr w:type="spellStart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Анимова</w:t>
            </w:r>
            <w:proofErr w:type="spellEnd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Расту, играю, развиваюсь. Занятия с ребенком от рождения до 6 лет. – Екатеринбург: У-</w:t>
            </w:r>
            <w:proofErr w:type="spellStart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Фантория</w:t>
            </w:r>
            <w:proofErr w:type="spellEnd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2006. -368с.</w:t>
            </w:r>
          </w:p>
          <w:p w:rsidR="00B075E6" w:rsidRPr="00B075E6" w:rsidRDefault="00B075E6" w:rsidP="004D266E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Белошистая</w:t>
            </w:r>
            <w:proofErr w:type="spellEnd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 считаю и решаю.: Уникальная методика обучения математике. Кн. 2: 4-5 лет. – Екатеринбург: У-Фактория, 2007. -208с.</w:t>
            </w:r>
          </w:p>
          <w:p w:rsidR="00B075E6" w:rsidRPr="00B075E6" w:rsidRDefault="00B075E6" w:rsidP="004D266E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Т.М. Бондаренко – «Комплексные занятия в средней группе детского сада» - г. Воронеж: ТЦ «Учитель», 2008г.</w:t>
            </w:r>
          </w:p>
          <w:p w:rsidR="00B075E6" w:rsidRPr="00B075E6" w:rsidRDefault="00B075E6" w:rsidP="004D266E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О.А. </w:t>
            </w:r>
            <w:proofErr w:type="spellStart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Воронкевич</w:t>
            </w:r>
            <w:proofErr w:type="spellEnd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Добро пожаловать в экологию! Перспективный план работы по формированию экологической культуры у детей младшего и среднего дошкольного возраста. СПб.: «ДЕТСТВО-ПРЕСС» 2003-160с.</w:t>
            </w:r>
          </w:p>
          <w:p w:rsidR="00B075E6" w:rsidRPr="00B075E6" w:rsidRDefault="00B075E6" w:rsidP="004D266E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 Карпухина. Программа разработка образовательных областей «Познание», «Социализация», «Физическая культура» в средней группе детского сада. Практическое пособие для старших воспитателей и педагогов ДОУ, родителей, гувернеров – Воронеж: ООО «Учитель», 2013-280с.</w:t>
            </w:r>
          </w:p>
          <w:p w:rsidR="00B075E6" w:rsidRPr="00B075E6" w:rsidRDefault="00B075E6" w:rsidP="004D266E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Л.В.Минкевич</w:t>
            </w:r>
            <w:proofErr w:type="spellEnd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Математика в детском саду. Средняя группа. – М.: «Издательство «СКРИПТОРИЙ 2003» 2016. -88с. </w:t>
            </w:r>
          </w:p>
          <w:p w:rsidR="00B075E6" w:rsidRPr="00B075E6" w:rsidRDefault="00B075E6" w:rsidP="004D266E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опытно-экспериментальной работы в ДОУ. Тематическое и перспективное планирование работы в разных возрастных группах. Выпуск 1 /Сост. Н. В. </w:t>
            </w:r>
            <w:proofErr w:type="spellStart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СПб.: ООО «Издательство «ДЕТСТВО-ПРЕСС», 2015. – 240с.</w:t>
            </w:r>
          </w:p>
          <w:p w:rsidR="00B075E6" w:rsidRPr="00B075E6" w:rsidRDefault="00B075E6" w:rsidP="004D266E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опытно-экспериментальной работы в ДОУ. Тематическое и перспективное планирование работы в разных возрастных группах. Выпуск 2 /Сост. Н. В. </w:t>
            </w:r>
            <w:proofErr w:type="spellStart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СПб.: ООО «Издательство «ДЕТСТВО-ПРЕСС», 2015. – 240с</w:t>
            </w:r>
          </w:p>
          <w:p w:rsidR="00B075E6" w:rsidRPr="00B075E6" w:rsidRDefault="00B075E6" w:rsidP="004D266E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В.П. Новикова. Математика в детском саду. Средний дошкольный возраст. – М.: </w:t>
            </w:r>
            <w:proofErr w:type="spellStart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-Синтез, </w:t>
            </w:r>
            <w:proofErr w:type="gramStart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2010.-</w:t>
            </w:r>
            <w:proofErr w:type="gramEnd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88с.</w:t>
            </w:r>
          </w:p>
          <w:p w:rsidR="00B075E6" w:rsidRPr="00B075E6" w:rsidRDefault="00B075E6" w:rsidP="00B07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proofErr w:type="gramStart"/>
            <w:r w:rsidRPr="00B075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Часть,  формируемая</w:t>
            </w:r>
            <w:proofErr w:type="gramEnd"/>
            <w:r w:rsidRPr="00B075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участниками образовательных отношений</w:t>
            </w:r>
          </w:p>
          <w:p w:rsidR="00B075E6" w:rsidRPr="00B075E6" w:rsidRDefault="00B075E6" w:rsidP="004D266E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Познавательно-исследовательская деятельность как направление развития личности дошкольника. Опыты, </w:t>
            </w:r>
            <w:proofErr w:type="spellStart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эксперементы</w:t>
            </w:r>
            <w:proofErr w:type="spellEnd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игры/Сост. Н. В. </w:t>
            </w:r>
            <w:proofErr w:type="spellStart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СПб.: ООО «Издательство «ДЕТСТВО-ПРЕСС», 2015. – 240с</w:t>
            </w:r>
          </w:p>
          <w:p w:rsidR="00B075E6" w:rsidRPr="00B075E6" w:rsidRDefault="00B075E6" w:rsidP="00B07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5E6" w:rsidRPr="00B075E6" w:rsidTr="00B075E6">
        <w:trPr>
          <w:trHeight w:val="350"/>
        </w:trPr>
        <w:tc>
          <w:tcPr>
            <w:tcW w:w="297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075E6" w:rsidRPr="00B075E6" w:rsidRDefault="00B075E6" w:rsidP="00B07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Программы,</w:t>
            </w:r>
          </w:p>
          <w:p w:rsidR="00B075E6" w:rsidRPr="00B075E6" w:rsidRDefault="00B075E6" w:rsidP="00B07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технологии и пособия пособий по образовательной области «Художественно-эстетическое развитие»</w:t>
            </w:r>
          </w:p>
          <w:p w:rsidR="00B075E6" w:rsidRPr="00B075E6" w:rsidRDefault="00B075E6" w:rsidP="00B075E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075E6" w:rsidRPr="00B075E6" w:rsidRDefault="00B075E6" w:rsidP="004D266E">
            <w:pPr>
              <w:numPr>
                <w:ilvl w:val="0"/>
                <w:numId w:val="36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Т.М. Бондаренко – «Комплексные занятия в средней группе детского сада» - г. Воронеж: ТЦ «Учитель», 2008г</w:t>
            </w:r>
          </w:p>
          <w:p w:rsidR="00B075E6" w:rsidRPr="00B075E6" w:rsidRDefault="00B075E6" w:rsidP="004D266E">
            <w:pPr>
              <w:numPr>
                <w:ilvl w:val="0"/>
                <w:numId w:val="36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Н.В. Дубровская. Цвет творчества. </w:t>
            </w:r>
            <w:proofErr w:type="spellStart"/>
            <w:r w:rsidRPr="00B075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Парциональная</w:t>
            </w:r>
            <w:proofErr w:type="spellEnd"/>
            <w:r w:rsidRPr="00B075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программа художественно-эстетического развития дошкольников. От 2-7 лет. – СПб.: ООО «ИЗДАТЕЛЬСТВО «ДЕТСТВО-ПРЕСС», 2017. -160с.</w:t>
            </w:r>
          </w:p>
          <w:p w:rsidR="00B075E6" w:rsidRPr="00B075E6" w:rsidRDefault="00B075E6" w:rsidP="004D266E">
            <w:pPr>
              <w:numPr>
                <w:ilvl w:val="0"/>
                <w:numId w:val="36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Т.Г. Казакова. «Развитие у дошкольников творчества (Конспекты занятий рисованием, лепкой, аппликацией)- М.: Просвещение, 1985.</w:t>
            </w:r>
          </w:p>
          <w:p w:rsidR="00B075E6" w:rsidRPr="00B075E6" w:rsidRDefault="00B075E6" w:rsidP="004D266E">
            <w:pPr>
              <w:numPr>
                <w:ilvl w:val="0"/>
                <w:numId w:val="36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Лыкова. Изобразительная деятельность в детском саду. Средняя группа: учебно-методическое пособие М.: ИД «Цветной мир», 2012. -144с.</w:t>
            </w:r>
          </w:p>
          <w:p w:rsidR="00B075E6" w:rsidRPr="00B075E6" w:rsidRDefault="00B075E6" w:rsidP="004D266E">
            <w:pPr>
              <w:numPr>
                <w:ilvl w:val="0"/>
                <w:numId w:val="36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И.А.Лыкова</w:t>
            </w:r>
            <w:proofErr w:type="spellEnd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Конструирование в детском саду. Средняя группа. Учебно-методическое пособие к </w:t>
            </w:r>
            <w:proofErr w:type="spellStart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парциональной</w:t>
            </w:r>
            <w:proofErr w:type="spellEnd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программе «Умные пальчики». М.: ИД «Цветной мир», 2015. -144с.</w:t>
            </w:r>
          </w:p>
          <w:p w:rsidR="00B075E6" w:rsidRPr="00B075E6" w:rsidRDefault="00B075E6" w:rsidP="004D266E">
            <w:pPr>
              <w:numPr>
                <w:ilvl w:val="0"/>
                <w:numId w:val="36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О.В. Павлова. Изобразительная деятельность и художественный труд. Средняя группа. Комплексные занятия. Авт.-сост. О.В. Павлова. – изд. 3-е, </w:t>
            </w:r>
            <w:proofErr w:type="spellStart"/>
            <w:proofErr w:type="gramStart"/>
            <w:r w:rsidRPr="00B07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испр</w:t>
            </w:r>
            <w:proofErr w:type="spellEnd"/>
            <w:r w:rsidRPr="00B07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.-</w:t>
            </w:r>
            <w:proofErr w:type="gramEnd"/>
            <w:r w:rsidRPr="00B07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Волгоград: Учитель, 2012г.-158с.</w:t>
            </w:r>
          </w:p>
          <w:p w:rsidR="00B075E6" w:rsidRPr="00B075E6" w:rsidRDefault="00B075E6" w:rsidP="00B075E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proofErr w:type="gramStart"/>
            <w:r w:rsidRPr="00B075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Часть,  формируемая</w:t>
            </w:r>
            <w:proofErr w:type="gramEnd"/>
            <w:r w:rsidRPr="00B075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участниками образовательных отношений</w:t>
            </w:r>
          </w:p>
          <w:p w:rsidR="00B075E6" w:rsidRPr="00B075E6" w:rsidRDefault="00B075E6" w:rsidP="004D266E">
            <w:pPr>
              <w:numPr>
                <w:ilvl w:val="0"/>
                <w:numId w:val="36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«Ладушки» И </w:t>
            </w:r>
            <w:proofErr w:type="spellStart"/>
            <w:r w:rsidRPr="00B0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Каплунова</w:t>
            </w:r>
            <w:proofErr w:type="spellEnd"/>
            <w:r w:rsidRPr="00B0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И. </w:t>
            </w:r>
            <w:proofErr w:type="spellStart"/>
            <w:proofErr w:type="gramStart"/>
            <w:r w:rsidRPr="00B0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Новоскольцева</w:t>
            </w:r>
            <w:proofErr w:type="spellEnd"/>
            <w:r w:rsidRPr="00B0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</w:t>
            </w:r>
            <w:proofErr w:type="gramEnd"/>
            <w:r w:rsidRPr="00B0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«Композитор», 2009 г.</w:t>
            </w:r>
          </w:p>
          <w:p w:rsidR="00B075E6" w:rsidRPr="00B075E6" w:rsidRDefault="00B075E6" w:rsidP="004D266E">
            <w:pPr>
              <w:numPr>
                <w:ilvl w:val="0"/>
                <w:numId w:val="36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«Праздник на каждый день» И </w:t>
            </w:r>
            <w:proofErr w:type="spellStart"/>
            <w:r w:rsidRPr="00B0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Каплунова</w:t>
            </w:r>
            <w:proofErr w:type="spellEnd"/>
            <w:r w:rsidRPr="00B0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И. </w:t>
            </w:r>
            <w:proofErr w:type="spellStart"/>
            <w:proofErr w:type="gramStart"/>
            <w:r w:rsidRPr="00B0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Новоскольцева</w:t>
            </w:r>
            <w:proofErr w:type="spellEnd"/>
            <w:r w:rsidRPr="00B0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</w:t>
            </w:r>
            <w:proofErr w:type="gramEnd"/>
            <w:r w:rsidRPr="00B0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«Композитор», 2009 г</w:t>
            </w:r>
          </w:p>
          <w:p w:rsidR="00B075E6" w:rsidRPr="00B075E6" w:rsidRDefault="00B075E6" w:rsidP="004D266E">
            <w:pPr>
              <w:numPr>
                <w:ilvl w:val="0"/>
                <w:numId w:val="36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Конструирование и художественный труд в Детском </w:t>
            </w:r>
            <w:proofErr w:type="gramStart"/>
            <w:r w:rsidRPr="00B0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саду :</w:t>
            </w:r>
            <w:proofErr w:type="gramEnd"/>
            <w:r w:rsidRPr="00B0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Программа и конспекты занятий М. ТЦ Сфера, 2005 г.</w:t>
            </w:r>
          </w:p>
          <w:p w:rsidR="00B075E6" w:rsidRPr="00B075E6" w:rsidRDefault="00B075E6" w:rsidP="00B075E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75E6" w:rsidRPr="00B075E6" w:rsidRDefault="00B075E6" w:rsidP="00B07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75E6" w:rsidRPr="00B075E6" w:rsidRDefault="00B075E6" w:rsidP="00B075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75E6" w:rsidRPr="00B075E6" w:rsidRDefault="00932787" w:rsidP="00B07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B075E6" w:rsidRPr="00B075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руппа для детей 4-6 №4</w:t>
      </w:r>
    </w:p>
    <w:tbl>
      <w:tblPr>
        <w:tblW w:w="15228" w:type="dxa"/>
        <w:tblInd w:w="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1E0" w:firstRow="1" w:lastRow="1" w:firstColumn="1" w:lastColumn="1" w:noHBand="0" w:noVBand="0"/>
      </w:tblPr>
      <w:tblGrid>
        <w:gridCol w:w="2880"/>
        <w:gridCol w:w="12348"/>
      </w:tblGrid>
      <w:tr w:rsidR="00B075E6" w:rsidRPr="00B075E6" w:rsidTr="00B075E6">
        <w:trPr>
          <w:trHeight w:val="350"/>
        </w:trPr>
        <w:tc>
          <w:tcPr>
            <w:tcW w:w="288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075E6" w:rsidRPr="00B075E6" w:rsidRDefault="00B075E6" w:rsidP="00B07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Программы,</w:t>
            </w:r>
          </w:p>
          <w:p w:rsidR="00B075E6" w:rsidRPr="00B075E6" w:rsidRDefault="00B075E6" w:rsidP="00B07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технологии и пособия по образовательной области «Физическое развитие»</w:t>
            </w:r>
          </w:p>
          <w:p w:rsidR="00B075E6" w:rsidRPr="00B075E6" w:rsidRDefault="00B075E6" w:rsidP="00B0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75E6" w:rsidRPr="00B075E6" w:rsidRDefault="00B075E6" w:rsidP="00B0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075E6" w:rsidRPr="00B075E6" w:rsidRDefault="00B075E6" w:rsidP="004D266E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E6">
              <w:rPr>
                <w:rFonts w:ascii="Times New Roman" w:eastAsia="Calibri" w:hAnsi="Times New Roman" w:cs="Times New Roman"/>
                <w:sz w:val="24"/>
                <w:szCs w:val="24"/>
              </w:rPr>
              <w:t>Харченко Т.Е. Бодрящая гимнастика для дошкольников. С – П., 2013г.</w:t>
            </w:r>
          </w:p>
          <w:p w:rsidR="00B075E6" w:rsidRPr="00B075E6" w:rsidRDefault="00B075E6" w:rsidP="004D266E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E6">
              <w:rPr>
                <w:rFonts w:ascii="Times New Roman" w:eastAsia="Calibri" w:hAnsi="Times New Roman" w:cs="Times New Roman"/>
                <w:sz w:val="24"/>
                <w:szCs w:val="24"/>
              </w:rPr>
              <w:t>Подольская Е.И. Необычные физкультурные занятия для дошкольников. Волгоград, 2011г.</w:t>
            </w:r>
          </w:p>
          <w:p w:rsidR="00B075E6" w:rsidRPr="00B075E6" w:rsidRDefault="00B075E6" w:rsidP="004D266E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75E6">
              <w:rPr>
                <w:rFonts w:ascii="Times New Roman" w:eastAsia="Calibri" w:hAnsi="Times New Roman" w:cs="Times New Roman"/>
                <w:sz w:val="24"/>
                <w:szCs w:val="24"/>
              </w:rPr>
              <w:t>Желобкович</w:t>
            </w:r>
            <w:proofErr w:type="spellEnd"/>
            <w:r w:rsidRPr="00B07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Е.Ф. 150 эстафет для детей дошкольного возраста.                М., 2010г.</w:t>
            </w:r>
          </w:p>
          <w:p w:rsidR="00B075E6" w:rsidRPr="00B075E6" w:rsidRDefault="00B075E6" w:rsidP="004D266E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75E6">
              <w:rPr>
                <w:rFonts w:ascii="Times New Roman" w:eastAsia="Calibri" w:hAnsi="Times New Roman" w:cs="Times New Roman"/>
                <w:sz w:val="24"/>
                <w:szCs w:val="24"/>
              </w:rPr>
              <w:t>Фирилева</w:t>
            </w:r>
            <w:proofErr w:type="spellEnd"/>
            <w:r w:rsidRPr="00B07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Ж.Е. «СА – ФИ – ДАНСЕ» танцевально-игровая гимнастика для детей. С – П., 2010г.</w:t>
            </w:r>
          </w:p>
          <w:p w:rsidR="00B075E6" w:rsidRPr="00B075E6" w:rsidRDefault="00B075E6" w:rsidP="004D266E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75E6">
              <w:rPr>
                <w:rFonts w:ascii="Times New Roman" w:eastAsia="Calibri" w:hAnsi="Times New Roman" w:cs="Times New Roman"/>
                <w:sz w:val="24"/>
                <w:szCs w:val="24"/>
              </w:rPr>
              <w:t>Степаненкова</w:t>
            </w:r>
            <w:proofErr w:type="spellEnd"/>
            <w:r w:rsidRPr="00B07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Э.Я. Сборник подвижных игр. М., 2014г.</w:t>
            </w:r>
          </w:p>
          <w:p w:rsidR="00B075E6" w:rsidRPr="00B075E6" w:rsidRDefault="00B075E6" w:rsidP="004D266E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Прохорова Г.А. Утренняя гимнастика для детей 2 – 7 лет. М., 2004г </w:t>
            </w:r>
          </w:p>
          <w:p w:rsidR="00B075E6" w:rsidRPr="00B075E6" w:rsidRDefault="00B075E6" w:rsidP="004D266E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Буцинская</w:t>
            </w:r>
            <w:proofErr w:type="spellEnd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П.П «Общеразвивающие упражнения в д/с» - М.: Просвещение, 1990.</w:t>
            </w:r>
          </w:p>
          <w:p w:rsidR="00B075E6" w:rsidRPr="00B075E6" w:rsidRDefault="00B075E6" w:rsidP="00B0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proofErr w:type="gramStart"/>
            <w:r w:rsidRPr="00B075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Часть,  формируемая</w:t>
            </w:r>
            <w:proofErr w:type="gramEnd"/>
            <w:r w:rsidRPr="00B075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участниками образовательных отношений</w:t>
            </w:r>
            <w:r w:rsidRPr="00B0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  <w:p w:rsidR="00B075E6" w:rsidRPr="00B075E6" w:rsidRDefault="00B075E6" w:rsidP="004D266E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Картотека подвижных игр разных народов</w:t>
            </w:r>
          </w:p>
          <w:p w:rsidR="00B075E6" w:rsidRPr="00B075E6" w:rsidRDefault="00B075E6" w:rsidP="004D266E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«Подвижные игры народов Урала» Толстикова О.В., Васюкова С.В., 2009 г.</w:t>
            </w:r>
          </w:p>
        </w:tc>
      </w:tr>
      <w:tr w:rsidR="00B075E6" w:rsidRPr="00B075E6" w:rsidTr="00B075E6">
        <w:trPr>
          <w:trHeight w:val="350"/>
        </w:trPr>
        <w:tc>
          <w:tcPr>
            <w:tcW w:w="288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075E6" w:rsidRPr="00B075E6" w:rsidRDefault="00B075E6" w:rsidP="00B07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Программы,</w:t>
            </w:r>
          </w:p>
          <w:p w:rsidR="00B075E6" w:rsidRPr="00B075E6" w:rsidRDefault="00B075E6" w:rsidP="00B075E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075E6">
              <w:rPr>
                <w:b/>
                <w:bCs/>
                <w:sz w:val="24"/>
                <w:szCs w:val="24"/>
              </w:rPr>
              <w:t>технологии и пособия по образовательной области «Социально-коммуникативное развитие»</w:t>
            </w:r>
          </w:p>
        </w:tc>
        <w:tc>
          <w:tcPr>
            <w:tcW w:w="1234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075E6" w:rsidRPr="00B075E6" w:rsidRDefault="00B075E6" w:rsidP="004D266E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Алешина Н.В «Ознакомление дошкольников с окружающей                           и социальной действительностью» - М.: УЦ Перспектива, 2009.</w:t>
            </w:r>
          </w:p>
          <w:p w:rsidR="00B075E6" w:rsidRPr="00B075E6" w:rsidRDefault="00B075E6" w:rsidP="004D266E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Алешина Н.В «Патриотическое воспитание дошкольников» - М.: 2005.</w:t>
            </w:r>
          </w:p>
          <w:p w:rsidR="00B075E6" w:rsidRPr="00B075E6" w:rsidRDefault="00B075E6" w:rsidP="004D266E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Волчкова</w:t>
            </w:r>
            <w:proofErr w:type="spellEnd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 «Конспекты занятий в старшей группе детского сада» - В.: ТЦ Учитель, 2005.</w:t>
            </w:r>
          </w:p>
          <w:p w:rsidR="00B075E6" w:rsidRPr="00B075E6" w:rsidRDefault="00B075E6" w:rsidP="004D266E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Л.Л «Ребёнок и окружающий мир» - СП.: Детство-Пресс, 2011.</w:t>
            </w:r>
          </w:p>
          <w:p w:rsidR="00B075E6" w:rsidRPr="00B075E6" w:rsidRDefault="00B075E6" w:rsidP="00B075E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Часть,  формируемая участниками образовательных отношений</w:t>
            </w:r>
          </w:p>
        </w:tc>
      </w:tr>
      <w:tr w:rsidR="00B075E6" w:rsidRPr="00B075E6" w:rsidTr="00B075E6">
        <w:trPr>
          <w:trHeight w:val="350"/>
        </w:trPr>
        <w:tc>
          <w:tcPr>
            <w:tcW w:w="288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075E6" w:rsidRPr="00B075E6" w:rsidRDefault="00B075E6" w:rsidP="00B07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Программы,</w:t>
            </w:r>
          </w:p>
          <w:p w:rsidR="00B075E6" w:rsidRPr="00B075E6" w:rsidRDefault="00B075E6" w:rsidP="00B07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технологии и пособия по образовательной области «Речевое развитие».</w:t>
            </w:r>
          </w:p>
          <w:p w:rsidR="00B075E6" w:rsidRPr="00B075E6" w:rsidRDefault="00B075E6" w:rsidP="00B07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075E6" w:rsidRPr="00B075E6" w:rsidRDefault="00B075E6" w:rsidP="004D266E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Волчкова</w:t>
            </w:r>
            <w:proofErr w:type="spellEnd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 «Конспекты занятий в старшей группе д/с, развитие речи» - В.: ТЦ Учитель, 2004.</w:t>
            </w:r>
          </w:p>
          <w:p w:rsidR="00B075E6" w:rsidRPr="00B075E6" w:rsidRDefault="00B075E6" w:rsidP="004D266E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Е.В «Развитие звукобуквенного анализа у детей 5-6 лет» - М.: 1998.</w:t>
            </w:r>
          </w:p>
          <w:p w:rsidR="00B075E6" w:rsidRPr="00B075E6" w:rsidRDefault="00B075E6" w:rsidP="004D266E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Л.В. «Обучение дошкольников пересказу». М., 2015г.</w:t>
            </w:r>
          </w:p>
          <w:p w:rsidR="00B075E6" w:rsidRPr="00B075E6" w:rsidRDefault="00B075E6" w:rsidP="004D266E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75E6">
              <w:rPr>
                <w:rFonts w:ascii="Times New Roman" w:eastAsia="Calibri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B07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 Развитие речи в детском саду. Программа и методические рекомендации. М., 2005г.</w:t>
            </w:r>
          </w:p>
          <w:p w:rsidR="00B075E6" w:rsidRPr="00B075E6" w:rsidRDefault="00B075E6" w:rsidP="004D266E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E6">
              <w:rPr>
                <w:rFonts w:ascii="Times New Roman" w:eastAsia="Calibri" w:hAnsi="Times New Roman" w:cs="Times New Roman"/>
                <w:sz w:val="24"/>
                <w:szCs w:val="24"/>
              </w:rPr>
              <w:t>Трофимова О.А, Толстикова О.В. Развитие речи детей дошкольного возраста по средствам современных конструкторов. Екатеринбург, 2017г.</w:t>
            </w:r>
          </w:p>
          <w:p w:rsidR="00B075E6" w:rsidRPr="00B075E6" w:rsidRDefault="00B075E6" w:rsidP="004D266E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E6">
              <w:rPr>
                <w:rFonts w:ascii="Times New Roman" w:eastAsia="Calibri" w:hAnsi="Times New Roman" w:cs="Times New Roman"/>
                <w:sz w:val="24"/>
                <w:szCs w:val="24"/>
              </w:rPr>
              <w:t>Козиной И.В. Лексические темы по развитию речи дошкольников. Старшая группа методическое пособие. М., 2014г.</w:t>
            </w:r>
          </w:p>
          <w:p w:rsidR="00B075E6" w:rsidRPr="00B075E6" w:rsidRDefault="00B075E6" w:rsidP="004D266E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75E6">
              <w:rPr>
                <w:rFonts w:ascii="Times New Roman" w:eastAsia="Calibri" w:hAnsi="Times New Roman" w:cs="Times New Roman"/>
                <w:sz w:val="24"/>
                <w:szCs w:val="24"/>
              </w:rPr>
              <w:t>Нищева</w:t>
            </w:r>
            <w:proofErr w:type="spellEnd"/>
            <w:r w:rsidRPr="00B07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 Обучение детей пересказу по опорным картинкам </w:t>
            </w:r>
          </w:p>
          <w:p w:rsidR="00B075E6" w:rsidRPr="00B075E6" w:rsidRDefault="00B075E6" w:rsidP="00B075E6">
            <w:pPr>
              <w:spacing w:after="20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E6">
              <w:rPr>
                <w:rFonts w:ascii="Times New Roman" w:eastAsia="Calibri" w:hAnsi="Times New Roman" w:cs="Times New Roman"/>
                <w:sz w:val="24"/>
                <w:szCs w:val="24"/>
              </w:rPr>
              <w:t>(выпуск 2 – 5). С – П., 2017г.</w:t>
            </w:r>
          </w:p>
          <w:p w:rsidR="00B075E6" w:rsidRPr="00B075E6" w:rsidRDefault="00B075E6" w:rsidP="004D266E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E6">
              <w:rPr>
                <w:rFonts w:ascii="Times New Roman" w:eastAsia="Calibri" w:hAnsi="Times New Roman" w:cs="Times New Roman"/>
                <w:sz w:val="24"/>
                <w:szCs w:val="24"/>
              </w:rPr>
              <w:t>Бондаренко Т.М. Комплексные занятия в старшей группе детского сада. Воронеж, 2004г.</w:t>
            </w:r>
          </w:p>
          <w:p w:rsidR="00B075E6" w:rsidRPr="00B075E6" w:rsidRDefault="00B075E6" w:rsidP="004D266E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Хрестоматия для чтения детям в детском саду и дома: 5 – 6 </w:t>
            </w:r>
            <w:proofErr w:type="gramStart"/>
            <w:r w:rsidRPr="00B075E6">
              <w:rPr>
                <w:rFonts w:ascii="Times New Roman" w:eastAsia="Calibri" w:hAnsi="Times New Roman" w:cs="Times New Roman"/>
                <w:sz w:val="24"/>
                <w:szCs w:val="24"/>
              </w:rPr>
              <w:t>лет  М.</w:t>
            </w:r>
            <w:proofErr w:type="gramEnd"/>
            <w:r w:rsidRPr="00B075E6">
              <w:rPr>
                <w:rFonts w:ascii="Times New Roman" w:eastAsia="Calibri" w:hAnsi="Times New Roman" w:cs="Times New Roman"/>
                <w:sz w:val="24"/>
                <w:szCs w:val="24"/>
              </w:rPr>
              <w:t>, 2017г.</w:t>
            </w:r>
          </w:p>
          <w:p w:rsidR="00B075E6" w:rsidRPr="00B075E6" w:rsidRDefault="00B075E6" w:rsidP="004D266E">
            <w:pPr>
              <w:numPr>
                <w:ilvl w:val="0"/>
                <w:numId w:val="38"/>
              </w:numPr>
              <w:spacing w:after="20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B075E6">
              <w:rPr>
                <w:rFonts w:ascii="Times New Roman" w:eastAsia="Calibri" w:hAnsi="Times New Roman" w:cs="Times New Roman"/>
                <w:sz w:val="24"/>
                <w:szCs w:val="24"/>
              </w:rPr>
              <w:t>Еромыгина</w:t>
            </w:r>
            <w:proofErr w:type="spellEnd"/>
            <w:r w:rsidRPr="00B07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 </w:t>
            </w:r>
            <w:proofErr w:type="spellStart"/>
            <w:r w:rsidRPr="00B075E6">
              <w:rPr>
                <w:rFonts w:ascii="Times New Roman" w:eastAsia="Calibri" w:hAnsi="Times New Roman" w:cs="Times New Roman"/>
                <w:sz w:val="24"/>
                <w:szCs w:val="24"/>
              </w:rPr>
              <w:t>Картатека</w:t>
            </w:r>
            <w:proofErr w:type="spellEnd"/>
            <w:r w:rsidRPr="00B07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упражнений для самомассажа пальцев    и костей рук. Зрительная гимнастика. С – П., 2017г</w:t>
            </w:r>
          </w:p>
          <w:p w:rsidR="00B075E6" w:rsidRPr="00B075E6" w:rsidRDefault="00B075E6" w:rsidP="00B075E6">
            <w:pPr>
              <w:spacing w:after="20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proofErr w:type="gramStart"/>
            <w:r w:rsidRPr="00B075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Часть,  формируемая</w:t>
            </w:r>
            <w:proofErr w:type="gramEnd"/>
            <w:r w:rsidRPr="00B075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участниками образовательных отношений</w:t>
            </w:r>
          </w:p>
          <w:p w:rsidR="00B075E6" w:rsidRPr="00B075E6" w:rsidRDefault="00B075E6" w:rsidP="004D266E">
            <w:pPr>
              <w:numPr>
                <w:ilvl w:val="0"/>
                <w:numId w:val="38"/>
              </w:numPr>
              <w:spacing w:after="20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07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Хрестоматия для детей  «Литературное творчество народов Урала» Толстикова О.В., 2010</w:t>
            </w:r>
          </w:p>
        </w:tc>
      </w:tr>
      <w:tr w:rsidR="00B075E6" w:rsidRPr="00B075E6" w:rsidTr="00B075E6">
        <w:trPr>
          <w:trHeight w:val="350"/>
        </w:trPr>
        <w:tc>
          <w:tcPr>
            <w:tcW w:w="288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075E6" w:rsidRPr="00B075E6" w:rsidRDefault="00B075E6" w:rsidP="00B07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Программы,</w:t>
            </w:r>
          </w:p>
          <w:p w:rsidR="00B075E6" w:rsidRPr="00B075E6" w:rsidRDefault="00B075E6" w:rsidP="00B0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технологии и </w:t>
            </w:r>
            <w:proofErr w:type="spellStart"/>
            <w:r w:rsidRPr="00B07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пособияпо</w:t>
            </w:r>
            <w:proofErr w:type="spellEnd"/>
            <w:r w:rsidRPr="00B07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образовательной области «Познавательное развитие»</w:t>
            </w:r>
          </w:p>
          <w:p w:rsidR="00B075E6" w:rsidRPr="00B075E6" w:rsidRDefault="00B075E6" w:rsidP="00B0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075E6" w:rsidRPr="00B075E6" w:rsidRDefault="00B075E6" w:rsidP="00B07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75E6" w:rsidRPr="00B075E6" w:rsidRDefault="00B075E6" w:rsidP="004D266E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75E6">
              <w:rPr>
                <w:rFonts w:ascii="Times New Roman" w:eastAsia="Calibri" w:hAnsi="Times New Roman" w:cs="Times New Roman"/>
                <w:sz w:val="24"/>
                <w:szCs w:val="24"/>
              </w:rPr>
              <w:t>Воронкевич</w:t>
            </w:r>
            <w:proofErr w:type="spellEnd"/>
            <w:r w:rsidRPr="00B07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О.Л «Добро пожаловать в экологию» - СП.: Детство-Пресс, 2011</w:t>
            </w:r>
          </w:p>
          <w:p w:rsidR="00B075E6" w:rsidRPr="00B075E6" w:rsidRDefault="00B075E6" w:rsidP="004D266E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Волчкова</w:t>
            </w:r>
            <w:proofErr w:type="spellEnd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 «Конспекты занятий в старшей группе д/с, экология» -     В.: ТЦ Учитель, 2008.</w:t>
            </w:r>
          </w:p>
          <w:p w:rsidR="00B075E6" w:rsidRPr="00B075E6" w:rsidRDefault="00B075E6" w:rsidP="004D266E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75E6">
              <w:rPr>
                <w:rFonts w:ascii="Times New Roman" w:eastAsia="Calibri" w:hAnsi="Times New Roman" w:cs="Times New Roman"/>
                <w:sz w:val="24"/>
                <w:szCs w:val="24"/>
              </w:rPr>
              <w:t>Волчкова</w:t>
            </w:r>
            <w:proofErr w:type="spellEnd"/>
            <w:r w:rsidRPr="00B07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В.Н. Конспекты занятий в старшей группе. Познавательное развитие. Воронеж, 2005г.</w:t>
            </w:r>
          </w:p>
          <w:p w:rsidR="00B075E6" w:rsidRPr="00B075E6" w:rsidRDefault="00B075E6" w:rsidP="004D266E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Михайлова З.А. «Игровые занимательные задачи для </w:t>
            </w:r>
            <w:proofErr w:type="gramStart"/>
            <w:r w:rsidRPr="00B075E6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дошкольников»  С</w:t>
            </w:r>
            <w:proofErr w:type="gramEnd"/>
            <w:r w:rsidRPr="00B07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П., 2015г.</w:t>
            </w:r>
          </w:p>
          <w:p w:rsidR="00B075E6" w:rsidRPr="00B075E6" w:rsidRDefault="00B075E6" w:rsidP="004D266E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Михайлова З.А., Носова Е.А. </w:t>
            </w:r>
            <w:proofErr w:type="spellStart"/>
            <w:r w:rsidRPr="00B075E6">
              <w:rPr>
                <w:rFonts w:ascii="Times New Roman" w:eastAsia="Calibri" w:hAnsi="Times New Roman" w:cs="Times New Roman"/>
                <w:sz w:val="24"/>
                <w:szCs w:val="24"/>
              </w:rPr>
              <w:t>Логико</w:t>
            </w:r>
            <w:proofErr w:type="spellEnd"/>
            <w:r w:rsidRPr="00B07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математическое развитие дошкольников. С – П., 2016г.</w:t>
            </w:r>
          </w:p>
          <w:p w:rsidR="00B075E6" w:rsidRPr="00B075E6" w:rsidRDefault="00B075E6" w:rsidP="004D266E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З.А. Математика от трёх до семи. Учебно-методическое пособие для воспитателей детского сада. С-П., 1998г.</w:t>
            </w:r>
          </w:p>
          <w:p w:rsidR="00B075E6" w:rsidRPr="00B075E6" w:rsidRDefault="00B075E6" w:rsidP="004D266E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E6">
              <w:rPr>
                <w:rFonts w:ascii="Times New Roman" w:eastAsia="Calibri" w:hAnsi="Times New Roman" w:cs="Times New Roman"/>
                <w:sz w:val="24"/>
                <w:szCs w:val="24"/>
              </w:rPr>
              <w:t>Сычёва Г.Е. Формирование элементарных математических представлений у дошкольников 5-6 лет. М., 2017г.</w:t>
            </w:r>
          </w:p>
          <w:p w:rsidR="00B075E6" w:rsidRPr="00B075E6" w:rsidRDefault="00B075E6" w:rsidP="004D266E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75E6">
              <w:rPr>
                <w:rFonts w:ascii="Times New Roman" w:eastAsia="Calibri" w:hAnsi="Times New Roman" w:cs="Times New Roman"/>
                <w:sz w:val="24"/>
                <w:szCs w:val="24"/>
              </w:rPr>
              <w:t>Голубина</w:t>
            </w:r>
            <w:proofErr w:type="spellEnd"/>
            <w:r w:rsidRPr="00B07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Т.С. Чему научит клеточка. Методическое пособие для подготовки дошкольника к письму. М., 2005г.</w:t>
            </w:r>
          </w:p>
          <w:p w:rsidR="00B075E6" w:rsidRPr="00B075E6" w:rsidRDefault="00B075E6" w:rsidP="004D266E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75E6">
              <w:rPr>
                <w:rFonts w:ascii="Times New Roman" w:eastAsia="Calibri" w:hAnsi="Times New Roman" w:cs="Times New Roman"/>
                <w:sz w:val="24"/>
                <w:szCs w:val="24"/>
              </w:rPr>
              <w:t>Тугушева</w:t>
            </w:r>
            <w:proofErr w:type="spellEnd"/>
            <w:r w:rsidRPr="00B07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Г.П., Чистякова А.Е. Экспериментальная деятельность детей среднего и старшего дошкольного возраста. С – П., 2016г.</w:t>
            </w:r>
          </w:p>
          <w:p w:rsidR="00B075E6" w:rsidRPr="00B075E6" w:rsidRDefault="00B075E6" w:rsidP="004D266E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75E6">
              <w:rPr>
                <w:rFonts w:ascii="Times New Roman" w:eastAsia="Calibri" w:hAnsi="Times New Roman" w:cs="Times New Roman"/>
                <w:sz w:val="24"/>
                <w:szCs w:val="24"/>
              </w:rPr>
              <w:t>Маневцевой</w:t>
            </w:r>
            <w:proofErr w:type="spellEnd"/>
            <w:r w:rsidRPr="00B07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Л.М. Мир природы и ребёнок. Методика экологического воспитания дошкольников. С – П., 1998г.</w:t>
            </w:r>
          </w:p>
          <w:p w:rsidR="00B075E6" w:rsidRPr="00B075E6" w:rsidRDefault="00B075E6" w:rsidP="004D266E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75E6">
              <w:rPr>
                <w:rFonts w:ascii="Times New Roman" w:eastAsia="Calibri" w:hAnsi="Times New Roman" w:cs="Times New Roman"/>
                <w:sz w:val="24"/>
                <w:szCs w:val="24"/>
              </w:rPr>
              <w:t>Марудова</w:t>
            </w:r>
            <w:proofErr w:type="spellEnd"/>
            <w:r w:rsidRPr="00B07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 Ознакомление дошкольников с окружающим миром: экспериментирование.     С – П., 2015г.</w:t>
            </w:r>
          </w:p>
          <w:p w:rsidR="00B075E6" w:rsidRPr="00B075E6" w:rsidRDefault="00B075E6" w:rsidP="004D266E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О.В. Толстикова «Мы живем на Урале», Екатеринбург «ИРО», 2013 г.</w:t>
            </w:r>
          </w:p>
          <w:p w:rsidR="00B075E6" w:rsidRPr="00B075E6" w:rsidRDefault="00B075E6" w:rsidP="004D266E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E6">
              <w:rPr>
                <w:rFonts w:ascii="Times New Roman" w:eastAsia="Calibri" w:hAnsi="Times New Roman" w:cs="Times New Roman"/>
                <w:sz w:val="24"/>
                <w:szCs w:val="24"/>
              </w:rPr>
              <w:t>Исакова Н.В. Развитие познавательных процессов у старших дошкольников через экспериментальную деятельность. С – П., 2015г.</w:t>
            </w:r>
          </w:p>
          <w:p w:rsidR="00B075E6" w:rsidRPr="00B075E6" w:rsidRDefault="00B075E6" w:rsidP="004D266E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75E6">
              <w:rPr>
                <w:rFonts w:ascii="Times New Roman" w:eastAsia="Calibri" w:hAnsi="Times New Roman" w:cs="Times New Roman"/>
                <w:sz w:val="24"/>
                <w:szCs w:val="24"/>
              </w:rPr>
              <w:t>Нищева</w:t>
            </w:r>
            <w:proofErr w:type="spellEnd"/>
            <w:r w:rsidRPr="00B07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 Опытно – экспериментальная деятельность в ДОУ. Конспекты занятий в разных возрастных группах. С – П., 2015г.</w:t>
            </w:r>
          </w:p>
          <w:p w:rsidR="00B075E6" w:rsidRPr="00B075E6" w:rsidRDefault="00B075E6" w:rsidP="004D266E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75E6">
              <w:rPr>
                <w:rFonts w:ascii="Times New Roman" w:eastAsia="Calibri" w:hAnsi="Times New Roman" w:cs="Times New Roman"/>
                <w:sz w:val="24"/>
                <w:szCs w:val="24"/>
              </w:rPr>
              <w:t>Нищева</w:t>
            </w:r>
            <w:proofErr w:type="spellEnd"/>
            <w:r w:rsidRPr="00B07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 Конспекты занятий по формированию у дошкольников естественных представлений в разных возрастных группах детского сада. С – П., 2012г.</w:t>
            </w:r>
          </w:p>
          <w:p w:rsidR="00B075E6" w:rsidRPr="00B075E6" w:rsidRDefault="00B075E6" w:rsidP="004D266E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E6">
              <w:rPr>
                <w:rFonts w:ascii="Times New Roman" w:eastAsia="Calibri" w:hAnsi="Times New Roman" w:cs="Times New Roman"/>
                <w:sz w:val="24"/>
                <w:szCs w:val="24"/>
              </w:rPr>
              <w:t>Евдокимова Е.С. Правила дорожного движения: система обучения дошкольников. Волгоград, 2011г.</w:t>
            </w:r>
          </w:p>
          <w:p w:rsidR="00B075E6" w:rsidRPr="00B075E6" w:rsidRDefault="00B075E6" w:rsidP="004D266E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75E6">
              <w:rPr>
                <w:rFonts w:ascii="Times New Roman" w:eastAsia="Calibri" w:hAnsi="Times New Roman" w:cs="Times New Roman"/>
                <w:sz w:val="24"/>
                <w:szCs w:val="24"/>
              </w:rPr>
              <w:t>Хаббибулина</w:t>
            </w:r>
            <w:proofErr w:type="spellEnd"/>
            <w:r w:rsidRPr="00B07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Е.Я. Дорожная азбука в детском саду. С – П., 2014г.</w:t>
            </w:r>
          </w:p>
          <w:p w:rsidR="00B075E6" w:rsidRPr="00B075E6" w:rsidRDefault="00B075E6" w:rsidP="00B075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Гарнышева</w:t>
            </w:r>
            <w:proofErr w:type="spellEnd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Т.П. ОБЖ для дошкольников. С – П., 2013г.</w:t>
            </w:r>
          </w:p>
          <w:p w:rsidR="00B075E6" w:rsidRPr="00B075E6" w:rsidRDefault="00B075E6" w:rsidP="004D266E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 Зубкова «Воз и маленькая тележка чудес» СПб Речь, 2006 г.</w:t>
            </w:r>
          </w:p>
          <w:p w:rsidR="00B075E6" w:rsidRPr="00B075E6" w:rsidRDefault="00B075E6" w:rsidP="00B075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proofErr w:type="gramStart"/>
            <w:r w:rsidRPr="00B075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Часть,  формируемая</w:t>
            </w:r>
            <w:proofErr w:type="gramEnd"/>
            <w:r w:rsidRPr="00B075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участниками образовательных отношений</w:t>
            </w:r>
          </w:p>
          <w:p w:rsidR="00B075E6" w:rsidRPr="00B075E6" w:rsidRDefault="00B075E6" w:rsidP="004D266E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Авдеева Н.Н «Безопасность» - М.: Детство-Пресс, 2002</w:t>
            </w:r>
          </w:p>
          <w:p w:rsidR="00B075E6" w:rsidRPr="00B075E6" w:rsidRDefault="00B075E6" w:rsidP="004D266E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З.А. Математика – это интересно. Парциальная программа. Игровые ситуации математического содержания для детей дошкольного возраста. С-П., 2017г</w:t>
            </w:r>
          </w:p>
        </w:tc>
      </w:tr>
      <w:tr w:rsidR="00B075E6" w:rsidRPr="00B075E6" w:rsidTr="00B075E6">
        <w:trPr>
          <w:trHeight w:val="350"/>
        </w:trPr>
        <w:tc>
          <w:tcPr>
            <w:tcW w:w="288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075E6" w:rsidRPr="00B075E6" w:rsidRDefault="00B075E6" w:rsidP="00B07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Программы,</w:t>
            </w:r>
          </w:p>
          <w:p w:rsidR="00B075E6" w:rsidRPr="00B075E6" w:rsidRDefault="00B075E6" w:rsidP="00B07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технологии и пособия пособий по образовательной области «Художественно-эстетическое развитие»</w:t>
            </w:r>
          </w:p>
          <w:p w:rsidR="00B075E6" w:rsidRPr="00B075E6" w:rsidRDefault="00B075E6" w:rsidP="00B075E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4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075E6" w:rsidRPr="00B075E6" w:rsidRDefault="00B075E6" w:rsidP="004D266E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E6">
              <w:rPr>
                <w:rFonts w:ascii="Times New Roman" w:eastAsia="Calibri" w:hAnsi="Times New Roman" w:cs="Times New Roman"/>
                <w:sz w:val="24"/>
                <w:szCs w:val="24"/>
              </w:rPr>
              <w:t>Лихачёва Е.Н. организация нестандартных занятий по конструированию с детьми дошкольного возраста. С – П., 2013г.</w:t>
            </w:r>
          </w:p>
          <w:p w:rsidR="00B075E6" w:rsidRPr="00B075E6" w:rsidRDefault="00B075E6" w:rsidP="004D266E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E6">
              <w:rPr>
                <w:rFonts w:ascii="Times New Roman" w:eastAsia="Calibri" w:hAnsi="Times New Roman" w:cs="Times New Roman"/>
                <w:sz w:val="24"/>
                <w:szCs w:val="24"/>
              </w:rPr>
              <w:t>Коваленко З.Д. Аппликация с семенами. М., 2014г.</w:t>
            </w:r>
          </w:p>
          <w:p w:rsidR="00B075E6" w:rsidRPr="00B075E6" w:rsidRDefault="00B075E6" w:rsidP="004D266E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75E6">
              <w:rPr>
                <w:rFonts w:ascii="Times New Roman" w:eastAsia="Calibri" w:hAnsi="Times New Roman" w:cs="Times New Roman"/>
                <w:sz w:val="24"/>
                <w:szCs w:val="24"/>
              </w:rPr>
              <w:t>Волчкова</w:t>
            </w:r>
            <w:proofErr w:type="spellEnd"/>
            <w:r w:rsidRPr="00B07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В.Н. Конспекты занятий в старшей группе детского сада: ИЗО. Воронеж, 2008г.</w:t>
            </w:r>
          </w:p>
          <w:p w:rsidR="00B075E6" w:rsidRPr="00B075E6" w:rsidRDefault="00B075E6" w:rsidP="004D266E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E6">
              <w:rPr>
                <w:rFonts w:ascii="Times New Roman" w:eastAsia="Calibri" w:hAnsi="Times New Roman" w:cs="Times New Roman"/>
                <w:sz w:val="24"/>
                <w:szCs w:val="24"/>
              </w:rPr>
              <w:t>Лыкова И.А. Изобразительная деятельность в детском саду. Учебно-методическое пособие. М., 2012г.</w:t>
            </w:r>
          </w:p>
          <w:p w:rsidR="00B075E6" w:rsidRPr="00B075E6" w:rsidRDefault="00B075E6" w:rsidP="004D266E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E6">
              <w:rPr>
                <w:rFonts w:ascii="Times New Roman" w:eastAsia="Calibri" w:hAnsi="Times New Roman" w:cs="Times New Roman"/>
                <w:sz w:val="24"/>
                <w:szCs w:val="24"/>
              </w:rPr>
              <w:t>Лыкова И.А. Конструирование в детском саду. Старшая группа. М., 2015г.</w:t>
            </w:r>
          </w:p>
          <w:p w:rsidR="00B075E6" w:rsidRPr="00B075E6" w:rsidRDefault="00B075E6" w:rsidP="004D266E">
            <w:pPr>
              <w:numPr>
                <w:ilvl w:val="0"/>
                <w:numId w:val="41"/>
              </w:numPr>
              <w:spacing w:before="100" w:after="100" w:line="240" w:lineRule="auto"/>
              <w:rPr>
                <w:rFonts w:ascii="BalticaC" w:eastAsia="Times New Roman" w:hAnsi="BalticaC" w:cs="BalticaC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О.В. Изобразительная деятельность и художественный труд. Старшая группа комплексные занятия. Волгоград, 2015г.</w:t>
            </w:r>
          </w:p>
          <w:p w:rsidR="00B075E6" w:rsidRPr="00B075E6" w:rsidRDefault="00B075E6" w:rsidP="00B075E6">
            <w:pPr>
              <w:spacing w:before="100" w:after="10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proofErr w:type="gramStart"/>
            <w:r w:rsidRPr="00B075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Часть,  формируемая</w:t>
            </w:r>
            <w:proofErr w:type="gramEnd"/>
            <w:r w:rsidRPr="00B075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участниками образовательных отношений</w:t>
            </w:r>
          </w:p>
          <w:p w:rsidR="00B075E6" w:rsidRPr="00B075E6" w:rsidRDefault="00B075E6" w:rsidP="004D266E">
            <w:pPr>
              <w:numPr>
                <w:ilvl w:val="0"/>
                <w:numId w:val="36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«Ладушки» И </w:t>
            </w:r>
            <w:proofErr w:type="spellStart"/>
            <w:r w:rsidRPr="00B0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Каплунова</w:t>
            </w:r>
            <w:proofErr w:type="spellEnd"/>
            <w:r w:rsidRPr="00B0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И. </w:t>
            </w:r>
            <w:proofErr w:type="spellStart"/>
            <w:proofErr w:type="gramStart"/>
            <w:r w:rsidRPr="00B0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Новоскольцева</w:t>
            </w:r>
            <w:proofErr w:type="spellEnd"/>
            <w:r w:rsidRPr="00B0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</w:t>
            </w:r>
            <w:proofErr w:type="gramEnd"/>
            <w:r w:rsidRPr="00B0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«Композитор», 2009 г.</w:t>
            </w:r>
          </w:p>
          <w:p w:rsidR="00B075E6" w:rsidRPr="00B075E6" w:rsidRDefault="00B075E6" w:rsidP="004D266E">
            <w:pPr>
              <w:numPr>
                <w:ilvl w:val="0"/>
                <w:numId w:val="36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«Праздник на каждый день» И </w:t>
            </w:r>
            <w:proofErr w:type="spellStart"/>
            <w:r w:rsidRPr="00B0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Каплунова</w:t>
            </w:r>
            <w:proofErr w:type="spellEnd"/>
            <w:r w:rsidRPr="00B0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И. </w:t>
            </w:r>
            <w:proofErr w:type="spellStart"/>
            <w:proofErr w:type="gramStart"/>
            <w:r w:rsidRPr="00B0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Новоскольцева</w:t>
            </w:r>
            <w:proofErr w:type="spellEnd"/>
            <w:r w:rsidRPr="00B0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</w:t>
            </w:r>
            <w:proofErr w:type="gramEnd"/>
            <w:r w:rsidRPr="00B0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«Композитор», 2009 г</w:t>
            </w:r>
          </w:p>
          <w:p w:rsidR="00B075E6" w:rsidRPr="00B075E6" w:rsidRDefault="00B075E6" w:rsidP="004D266E">
            <w:pPr>
              <w:numPr>
                <w:ilvl w:val="0"/>
                <w:numId w:val="36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Конструирование и художественный труд в Детском </w:t>
            </w:r>
            <w:proofErr w:type="gramStart"/>
            <w:r w:rsidRPr="00B0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саду :</w:t>
            </w:r>
            <w:proofErr w:type="gramEnd"/>
            <w:r w:rsidRPr="00B0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Программа и конспекты занятий М. ТЦ Сфера, 2005 г.</w:t>
            </w:r>
          </w:p>
          <w:p w:rsidR="00B075E6" w:rsidRPr="00B075E6" w:rsidRDefault="00B075E6" w:rsidP="004D266E">
            <w:pPr>
              <w:numPr>
                <w:ilvl w:val="0"/>
                <w:numId w:val="36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Лыкова И.А. Цветные ладошки. Парциальная программа художественно-эстетического развития детей 2 – 7 лет в изобразительной деятельности. Формирование естественного отношения к миру. М., 2014г</w:t>
            </w:r>
          </w:p>
        </w:tc>
      </w:tr>
      <w:tr w:rsidR="00B075E6" w:rsidRPr="00B075E6" w:rsidTr="00B075E6">
        <w:trPr>
          <w:trHeight w:val="350"/>
        </w:trPr>
        <w:tc>
          <w:tcPr>
            <w:tcW w:w="288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075E6" w:rsidRPr="00B075E6" w:rsidRDefault="00B075E6" w:rsidP="00B07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Программы,</w:t>
            </w:r>
          </w:p>
          <w:p w:rsidR="00B075E6" w:rsidRPr="00B075E6" w:rsidRDefault="00B075E6" w:rsidP="00B07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технологии и пособия пособий по проектной деятельности</w:t>
            </w:r>
          </w:p>
        </w:tc>
        <w:tc>
          <w:tcPr>
            <w:tcW w:w="1234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075E6" w:rsidRPr="00B075E6" w:rsidRDefault="00B075E6" w:rsidP="004D266E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E6">
              <w:rPr>
                <w:rFonts w:ascii="Times New Roman" w:eastAsia="Calibri" w:hAnsi="Times New Roman" w:cs="Times New Roman"/>
                <w:sz w:val="24"/>
                <w:szCs w:val="24"/>
              </w:rPr>
              <w:t>Детство: Примерная образовательная программа дошкольного образования. Под ред. Т.И. Бабаева, А.Г. Гогоберидзе и др. С – П., 2014г.</w:t>
            </w:r>
          </w:p>
          <w:p w:rsidR="00B075E6" w:rsidRPr="00B075E6" w:rsidRDefault="00B075E6" w:rsidP="004D266E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«Давайте вместе поиграем» Комплект игр с блоками </w:t>
            </w:r>
            <w:proofErr w:type="spellStart"/>
            <w:r w:rsidRPr="00B075E6">
              <w:rPr>
                <w:rFonts w:ascii="Times New Roman" w:eastAsia="Calibri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B07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(Под ред. Б.Б. </w:t>
            </w:r>
            <w:proofErr w:type="spellStart"/>
            <w:r w:rsidRPr="00B075E6">
              <w:rPr>
                <w:rFonts w:ascii="Times New Roman" w:eastAsia="Calibri" w:hAnsi="Times New Roman" w:cs="Times New Roman"/>
                <w:sz w:val="24"/>
                <w:szCs w:val="24"/>
              </w:rPr>
              <w:t>Финкельштейн</w:t>
            </w:r>
            <w:proofErr w:type="spellEnd"/>
            <w:r w:rsidRPr="00B075E6">
              <w:rPr>
                <w:rFonts w:ascii="Times New Roman" w:eastAsia="Calibri" w:hAnsi="Times New Roman" w:cs="Times New Roman"/>
                <w:sz w:val="24"/>
                <w:szCs w:val="24"/>
              </w:rPr>
              <w:t>. С – П.)</w:t>
            </w:r>
          </w:p>
          <w:p w:rsidR="00B075E6" w:rsidRPr="00B075E6" w:rsidRDefault="00B075E6" w:rsidP="004D266E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«Дом с колокольчиком» Альбом заданий.  Под ред. Б.Б. </w:t>
            </w:r>
            <w:proofErr w:type="spellStart"/>
            <w:r w:rsidRPr="00B075E6">
              <w:rPr>
                <w:rFonts w:ascii="Times New Roman" w:eastAsia="Calibri" w:hAnsi="Times New Roman" w:cs="Times New Roman"/>
                <w:sz w:val="24"/>
                <w:szCs w:val="24"/>
              </w:rPr>
              <w:t>Финкельштейн</w:t>
            </w:r>
            <w:proofErr w:type="spellEnd"/>
            <w:r w:rsidRPr="00B075E6">
              <w:rPr>
                <w:rFonts w:ascii="Times New Roman" w:eastAsia="Calibri" w:hAnsi="Times New Roman" w:cs="Times New Roman"/>
                <w:sz w:val="24"/>
                <w:szCs w:val="24"/>
              </w:rPr>
              <w:t>. С – П.)</w:t>
            </w:r>
          </w:p>
          <w:p w:rsidR="00B075E6" w:rsidRPr="00B075E6" w:rsidRDefault="00B075E6" w:rsidP="004D266E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«Маленькие логики» Альбом заданий.  Под ред. Б.Б. </w:t>
            </w:r>
            <w:proofErr w:type="spellStart"/>
            <w:r w:rsidRPr="00B075E6">
              <w:rPr>
                <w:rFonts w:ascii="Times New Roman" w:eastAsia="Calibri" w:hAnsi="Times New Roman" w:cs="Times New Roman"/>
                <w:sz w:val="24"/>
                <w:szCs w:val="24"/>
              </w:rPr>
              <w:t>Финкельштейн</w:t>
            </w:r>
            <w:proofErr w:type="spellEnd"/>
            <w:r w:rsidRPr="00B075E6">
              <w:rPr>
                <w:rFonts w:ascii="Times New Roman" w:eastAsia="Calibri" w:hAnsi="Times New Roman" w:cs="Times New Roman"/>
                <w:sz w:val="24"/>
                <w:szCs w:val="24"/>
              </w:rPr>
              <w:t>. С – П.)</w:t>
            </w:r>
          </w:p>
          <w:p w:rsidR="00B075E6" w:rsidRPr="00B075E6" w:rsidRDefault="00B075E6" w:rsidP="004D266E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 w:rsidRPr="00B075E6">
              <w:rPr>
                <w:rFonts w:ascii="Times New Roman" w:eastAsia="Calibri" w:hAnsi="Times New Roman" w:cs="Times New Roman"/>
                <w:sz w:val="24"/>
                <w:szCs w:val="24"/>
              </w:rPr>
              <w:t>Черепкова</w:t>
            </w:r>
            <w:proofErr w:type="spellEnd"/>
            <w:r w:rsidRPr="00B075E6">
              <w:rPr>
                <w:rFonts w:ascii="Times New Roman" w:eastAsia="Calibri" w:hAnsi="Times New Roman" w:cs="Times New Roman"/>
                <w:sz w:val="24"/>
                <w:szCs w:val="24"/>
              </w:rPr>
              <w:t>. Рисование разными способами с детьми старшего дошкольного возраста. С – П., 2017г.</w:t>
            </w:r>
          </w:p>
          <w:p w:rsidR="00B075E6" w:rsidRPr="00B075E6" w:rsidRDefault="00B075E6" w:rsidP="004D266E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B075E6">
              <w:rPr>
                <w:rFonts w:ascii="Times New Roman" w:eastAsia="Calibri" w:hAnsi="Times New Roman" w:cs="Times New Roman"/>
                <w:sz w:val="24"/>
                <w:szCs w:val="24"/>
              </w:rPr>
              <w:t>Шайдурова</w:t>
            </w:r>
            <w:proofErr w:type="spellEnd"/>
            <w:r w:rsidRPr="00B075E6">
              <w:rPr>
                <w:rFonts w:ascii="Times New Roman" w:eastAsia="Calibri" w:hAnsi="Times New Roman" w:cs="Times New Roman"/>
                <w:sz w:val="24"/>
                <w:szCs w:val="24"/>
              </w:rPr>
              <w:t>. Учимся делать открытки. С – П., 2014г.</w:t>
            </w:r>
          </w:p>
          <w:p w:rsidR="00B075E6" w:rsidRPr="00B075E6" w:rsidRDefault="00B075E6" w:rsidP="004D266E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Г.Н. Давыдова. </w:t>
            </w:r>
            <w:proofErr w:type="spellStart"/>
            <w:r w:rsidRPr="00B075E6">
              <w:rPr>
                <w:rFonts w:ascii="Times New Roman" w:eastAsia="Calibri" w:hAnsi="Times New Roman" w:cs="Times New Roman"/>
                <w:sz w:val="24"/>
                <w:szCs w:val="24"/>
              </w:rPr>
              <w:t>Бумагапластика</w:t>
            </w:r>
            <w:proofErr w:type="spellEnd"/>
            <w:r w:rsidRPr="00B075E6">
              <w:rPr>
                <w:rFonts w:ascii="Times New Roman" w:eastAsia="Calibri" w:hAnsi="Times New Roman" w:cs="Times New Roman"/>
                <w:sz w:val="24"/>
                <w:szCs w:val="24"/>
              </w:rPr>
              <w:t>. Цветные мотивы. М., 2013г</w:t>
            </w:r>
          </w:p>
          <w:p w:rsidR="00B075E6" w:rsidRPr="00B075E6" w:rsidRDefault="00B075E6" w:rsidP="004D266E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Дурова Н.В. Игры и упражнения на развитие </w:t>
            </w:r>
            <w:proofErr w:type="spellStart"/>
            <w:r w:rsidRPr="00B075E6">
              <w:rPr>
                <w:rFonts w:ascii="Times New Roman" w:eastAsia="Calibri" w:hAnsi="Times New Roman" w:cs="Times New Roman"/>
                <w:sz w:val="24"/>
                <w:szCs w:val="24"/>
              </w:rPr>
              <w:t>фонетико</w:t>
            </w:r>
            <w:proofErr w:type="spellEnd"/>
            <w:r w:rsidRPr="00B07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фонематического слуха у дошкольников. – М.: Школьная Пресса, 2010.</w:t>
            </w:r>
          </w:p>
          <w:p w:rsidR="00B075E6" w:rsidRPr="00B075E6" w:rsidRDefault="00B075E6" w:rsidP="004D266E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75E6">
              <w:rPr>
                <w:rFonts w:ascii="Times New Roman" w:eastAsia="Calibri" w:hAnsi="Times New Roman" w:cs="Times New Roman"/>
                <w:sz w:val="24"/>
                <w:szCs w:val="24"/>
              </w:rPr>
              <w:t>Лылова</w:t>
            </w:r>
            <w:proofErr w:type="spellEnd"/>
            <w:r w:rsidRPr="00B07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Л.С. Фронтальные логопедические занятия с детьми дошкольного возраста. – Воронеж: ИП </w:t>
            </w:r>
            <w:proofErr w:type="spellStart"/>
            <w:r w:rsidRPr="00B075E6">
              <w:rPr>
                <w:rFonts w:ascii="Times New Roman" w:eastAsia="Calibri" w:hAnsi="Times New Roman" w:cs="Times New Roman"/>
                <w:sz w:val="24"/>
                <w:szCs w:val="24"/>
              </w:rPr>
              <w:t>Лакоценина</w:t>
            </w:r>
            <w:proofErr w:type="spellEnd"/>
            <w:r w:rsidRPr="00B07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Н.А., 2012.</w:t>
            </w:r>
          </w:p>
          <w:p w:rsidR="00B075E6" w:rsidRPr="00B075E6" w:rsidRDefault="00B075E6" w:rsidP="004D266E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Затулина Г.Я. Подготовка старших дошкольников к обучению грамоте. </w:t>
            </w:r>
            <w:proofErr w:type="spellStart"/>
            <w:r w:rsidRPr="00B075E6">
              <w:rPr>
                <w:rFonts w:ascii="Times New Roman" w:eastAsia="Calibri" w:hAnsi="Times New Roman" w:cs="Times New Roman"/>
                <w:sz w:val="24"/>
                <w:szCs w:val="24"/>
              </w:rPr>
              <w:t>Учебно</w:t>
            </w:r>
            <w:proofErr w:type="spellEnd"/>
            <w:r w:rsidRPr="00B07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методическое пособие. М., 2015г.</w:t>
            </w:r>
          </w:p>
        </w:tc>
      </w:tr>
    </w:tbl>
    <w:p w:rsidR="00B075E6" w:rsidRPr="00B075E6" w:rsidRDefault="00B075E6" w:rsidP="00B07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075E6" w:rsidRPr="00B075E6" w:rsidRDefault="00B075E6" w:rsidP="00B075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75E6" w:rsidRPr="00B075E6" w:rsidRDefault="00932787" w:rsidP="00B07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B075E6" w:rsidRPr="00B075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руппа для детей 5-6 №2</w:t>
      </w:r>
    </w:p>
    <w:p w:rsidR="00B075E6" w:rsidRPr="00B075E6" w:rsidRDefault="00B075E6" w:rsidP="00B075E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15228" w:type="dxa"/>
        <w:tblInd w:w="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1E0" w:firstRow="1" w:lastRow="1" w:firstColumn="1" w:lastColumn="1" w:noHBand="0" w:noVBand="0"/>
      </w:tblPr>
      <w:tblGrid>
        <w:gridCol w:w="2880"/>
        <w:gridCol w:w="12348"/>
      </w:tblGrid>
      <w:tr w:rsidR="00B075E6" w:rsidRPr="00B075E6" w:rsidTr="00B075E6">
        <w:trPr>
          <w:trHeight w:val="350"/>
        </w:trPr>
        <w:tc>
          <w:tcPr>
            <w:tcW w:w="288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075E6" w:rsidRPr="00B075E6" w:rsidRDefault="00B075E6" w:rsidP="00B07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Программы,</w:t>
            </w:r>
          </w:p>
          <w:p w:rsidR="00B075E6" w:rsidRPr="00B075E6" w:rsidRDefault="00B075E6" w:rsidP="00B07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технологии и пособия по образовательной области «Физическое развитие»</w:t>
            </w:r>
          </w:p>
          <w:p w:rsidR="00B075E6" w:rsidRPr="00B075E6" w:rsidRDefault="00B075E6" w:rsidP="00B0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75E6" w:rsidRPr="00B075E6" w:rsidRDefault="00B075E6" w:rsidP="00B0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075E6" w:rsidRPr="00B075E6" w:rsidRDefault="00B075E6" w:rsidP="00B0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proofErr w:type="spellStart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 «Оздоровительная гимнастика для детей дошкольного возраста (3-7)» - М.: </w:t>
            </w:r>
            <w:proofErr w:type="spellStart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2004.</w:t>
            </w:r>
          </w:p>
          <w:p w:rsidR="00B075E6" w:rsidRPr="00B075E6" w:rsidRDefault="00B075E6" w:rsidP="004D266E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Сивачева Л.Е «Физкультура – это радость» - С.П.: Детство – пресс, 2001.</w:t>
            </w:r>
          </w:p>
          <w:p w:rsidR="00B075E6" w:rsidRPr="00B075E6" w:rsidRDefault="00B075E6" w:rsidP="004D266E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«Картотека подвижных игр среднего и старшего возраста»</w:t>
            </w:r>
          </w:p>
          <w:p w:rsidR="00B075E6" w:rsidRPr="00B075E6" w:rsidRDefault="00B075E6" w:rsidP="00B0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proofErr w:type="gramStart"/>
            <w:r w:rsidRPr="00B075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Часть,  формируемая</w:t>
            </w:r>
            <w:proofErr w:type="gramEnd"/>
            <w:r w:rsidRPr="00B075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участниками образовательных отношений</w:t>
            </w:r>
            <w:r w:rsidRPr="00B0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  <w:p w:rsidR="00B075E6" w:rsidRPr="00B075E6" w:rsidRDefault="00B075E6" w:rsidP="004D266E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Картотека подвижных игр разных народов</w:t>
            </w:r>
          </w:p>
          <w:p w:rsidR="00B075E6" w:rsidRPr="00B075E6" w:rsidRDefault="00B075E6" w:rsidP="004D266E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«Подвижные игры народов Урала» Толстикова О.В., Васюкова С.В., 2009 г.</w:t>
            </w:r>
          </w:p>
        </w:tc>
      </w:tr>
      <w:tr w:rsidR="00B075E6" w:rsidRPr="00B075E6" w:rsidTr="00B075E6">
        <w:trPr>
          <w:trHeight w:val="350"/>
        </w:trPr>
        <w:tc>
          <w:tcPr>
            <w:tcW w:w="288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075E6" w:rsidRPr="00B075E6" w:rsidRDefault="00B075E6" w:rsidP="00B07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Программы,</w:t>
            </w:r>
          </w:p>
          <w:p w:rsidR="00B075E6" w:rsidRPr="00B075E6" w:rsidRDefault="00B075E6" w:rsidP="00B075E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075E6">
              <w:rPr>
                <w:b/>
                <w:bCs/>
                <w:sz w:val="24"/>
                <w:szCs w:val="24"/>
              </w:rPr>
              <w:t>технологии и пособия по образовательной области «Социально-коммуникативное развитие»</w:t>
            </w:r>
          </w:p>
          <w:p w:rsidR="00B075E6" w:rsidRPr="00B075E6" w:rsidRDefault="00B075E6" w:rsidP="00B07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075E6" w:rsidRPr="00B075E6" w:rsidRDefault="00B075E6" w:rsidP="00B0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75E6" w:rsidRPr="00B075E6" w:rsidRDefault="00B075E6" w:rsidP="00B0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075E6" w:rsidRPr="00B075E6" w:rsidRDefault="00B075E6" w:rsidP="004D266E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Алешина Н.В «Ознакомление дошкольников с окружающей и социальной действительностью» - М.: УЦ Перспектива, 2009.</w:t>
            </w:r>
          </w:p>
          <w:p w:rsidR="00B075E6" w:rsidRPr="00B075E6" w:rsidRDefault="00B075E6" w:rsidP="004D266E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Волчкова</w:t>
            </w:r>
            <w:proofErr w:type="spellEnd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 «Конспекты занятий в старшей группе детского сада» - В.: ТЦ Учитель, 2005.</w:t>
            </w:r>
          </w:p>
          <w:p w:rsidR="00B075E6" w:rsidRPr="00B075E6" w:rsidRDefault="00B075E6" w:rsidP="004D266E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Семенака</w:t>
            </w:r>
            <w:proofErr w:type="spellEnd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С.И «Уроки добра» - М.:2003.</w:t>
            </w:r>
          </w:p>
          <w:p w:rsidR="00B075E6" w:rsidRPr="00B075E6" w:rsidRDefault="00B075E6" w:rsidP="004D266E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Чернецкая</w:t>
            </w:r>
            <w:proofErr w:type="spellEnd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 «Развитие коммуникативных способностей у дошкольников» - Р-Д.: Феникс, 2005.</w:t>
            </w:r>
          </w:p>
          <w:p w:rsidR="00B075E6" w:rsidRPr="00B075E6" w:rsidRDefault="00B075E6" w:rsidP="004D266E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Шорыгина Т.А «Вежливые сказки, этикет для малышей» - М.: Книголюб, 2004.</w:t>
            </w:r>
          </w:p>
          <w:p w:rsidR="00B075E6" w:rsidRPr="00B075E6" w:rsidRDefault="00B075E6" w:rsidP="004D266E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Шорыгина Т.А «Общительные сказки» - М.: Книголюб, 2005.</w:t>
            </w:r>
          </w:p>
          <w:p w:rsidR="00B075E6" w:rsidRPr="00B075E6" w:rsidRDefault="00B075E6" w:rsidP="004D266E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источник.</w:t>
            </w:r>
          </w:p>
          <w:p w:rsidR="00B075E6" w:rsidRPr="00B075E6" w:rsidRDefault="00B075E6" w:rsidP="00B075E6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proofErr w:type="gramStart"/>
            <w:r w:rsidRPr="00B075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Часть,  формируемая</w:t>
            </w:r>
            <w:proofErr w:type="gramEnd"/>
            <w:r w:rsidRPr="00B075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участниками образовательных отношений</w:t>
            </w:r>
          </w:p>
          <w:p w:rsidR="00B075E6" w:rsidRPr="00B075E6" w:rsidRDefault="00B075E6" w:rsidP="004D266E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Авдеева Н.Н «Безопасность» - М.: Детство-Пресс, 2002</w:t>
            </w:r>
          </w:p>
        </w:tc>
      </w:tr>
      <w:tr w:rsidR="00B075E6" w:rsidRPr="00B075E6" w:rsidTr="00B075E6">
        <w:trPr>
          <w:trHeight w:val="350"/>
        </w:trPr>
        <w:tc>
          <w:tcPr>
            <w:tcW w:w="288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075E6" w:rsidRPr="00B075E6" w:rsidRDefault="00B075E6" w:rsidP="00B07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Программы,</w:t>
            </w:r>
          </w:p>
          <w:p w:rsidR="00B075E6" w:rsidRPr="00B075E6" w:rsidRDefault="00B075E6" w:rsidP="00B07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технологии и пособия по образовательной области «Речевое развитие».</w:t>
            </w:r>
          </w:p>
          <w:p w:rsidR="00B075E6" w:rsidRPr="00B075E6" w:rsidRDefault="00B075E6" w:rsidP="00B07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075E6" w:rsidRPr="00B075E6" w:rsidRDefault="00B075E6" w:rsidP="004D266E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Волчкова</w:t>
            </w:r>
            <w:proofErr w:type="spellEnd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 «Конспекты занятий в старшей группе д/с, развитие речи» - В.: ТЦ Учитель, 2004.</w:t>
            </w:r>
          </w:p>
          <w:p w:rsidR="00B075E6" w:rsidRPr="00B075E6" w:rsidRDefault="00B075E6" w:rsidP="004D266E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Е.В «Развитие звукобуквенного анализа у детей 5-6 лет» - М.: 1998.</w:t>
            </w:r>
          </w:p>
          <w:p w:rsidR="00B075E6" w:rsidRPr="00B075E6" w:rsidRDefault="00B075E6" w:rsidP="004D266E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Ткаченко Т.А «Развитие мелкой моторики» - М.: </w:t>
            </w:r>
            <w:proofErr w:type="spellStart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Эксмо</w:t>
            </w:r>
            <w:proofErr w:type="spellEnd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2010.</w:t>
            </w:r>
          </w:p>
          <w:p w:rsidR="00B075E6" w:rsidRPr="00B075E6" w:rsidRDefault="00B075E6" w:rsidP="004D266E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Тумакова</w:t>
            </w:r>
            <w:proofErr w:type="spellEnd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 «Ознакомление дошкольников со звучащим словом» -  М.: Мозаика-Синтез, 2006.</w:t>
            </w:r>
          </w:p>
          <w:p w:rsidR="00B075E6" w:rsidRPr="00B075E6" w:rsidRDefault="00B075E6" w:rsidP="004D266E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Швайко</w:t>
            </w:r>
            <w:proofErr w:type="spellEnd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Г.С «Игры, игровые упражнения для развития речи» - М.: Просвещение, 1988.</w:t>
            </w:r>
          </w:p>
          <w:p w:rsidR="00B075E6" w:rsidRPr="00B075E6" w:rsidRDefault="00B075E6" w:rsidP="004D266E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Арушанова</w:t>
            </w:r>
            <w:proofErr w:type="spellEnd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А.Г, «Речь и речевое общение детей»</w:t>
            </w:r>
          </w:p>
          <w:p w:rsidR="00B075E6" w:rsidRPr="00B075E6" w:rsidRDefault="00B075E6" w:rsidP="004D266E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О.С. «Развитие речи детей 5-7 лет»</w:t>
            </w:r>
          </w:p>
          <w:p w:rsidR="00B075E6" w:rsidRPr="00B075E6" w:rsidRDefault="00B075E6" w:rsidP="004D266E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Куликовская Т.А. «Дидактический материал по лексическим темам»</w:t>
            </w:r>
          </w:p>
          <w:p w:rsidR="00B075E6" w:rsidRPr="00B075E6" w:rsidRDefault="00B075E6" w:rsidP="004D266E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Л.В. «Обучение дошкольников пересказу»</w:t>
            </w:r>
          </w:p>
          <w:p w:rsidR="00B075E6" w:rsidRPr="00B075E6" w:rsidRDefault="00B075E6" w:rsidP="00B07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proofErr w:type="gramStart"/>
            <w:r w:rsidRPr="00B075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Часть,  формируемая</w:t>
            </w:r>
            <w:proofErr w:type="gramEnd"/>
            <w:r w:rsidRPr="00B075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участниками образовательных отношений</w:t>
            </w:r>
          </w:p>
          <w:p w:rsidR="00B075E6" w:rsidRPr="00B075E6" w:rsidRDefault="00B075E6" w:rsidP="004D266E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Калинина Т.В «Пальчиковые игры и упражнения для детей 2-7 лет» - В.: Учитель, 2015</w:t>
            </w:r>
          </w:p>
          <w:p w:rsidR="00B075E6" w:rsidRPr="00B075E6" w:rsidRDefault="00B075E6" w:rsidP="004D266E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Хрестоматия для детей  «Литературное творчество народов Урала» Толстикова О.В., 2010</w:t>
            </w:r>
          </w:p>
        </w:tc>
      </w:tr>
      <w:tr w:rsidR="00B075E6" w:rsidRPr="00B075E6" w:rsidTr="00B075E6">
        <w:trPr>
          <w:trHeight w:val="350"/>
        </w:trPr>
        <w:tc>
          <w:tcPr>
            <w:tcW w:w="288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075E6" w:rsidRPr="00B075E6" w:rsidRDefault="00B075E6" w:rsidP="00B07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Программы,</w:t>
            </w:r>
          </w:p>
          <w:p w:rsidR="00B075E6" w:rsidRPr="00B075E6" w:rsidRDefault="00B075E6" w:rsidP="00B0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технологии и пособия</w:t>
            </w:r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7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образовательной области «Познавательное развитие»</w:t>
            </w:r>
          </w:p>
          <w:p w:rsidR="00B075E6" w:rsidRPr="00B075E6" w:rsidRDefault="00B075E6" w:rsidP="00B0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075E6" w:rsidRPr="00B075E6" w:rsidRDefault="00B075E6" w:rsidP="004D266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Авдеева Н.Н «Безопасность» - М.: Детство-Пресс, 2002.</w:t>
            </w:r>
          </w:p>
          <w:p w:rsidR="00B075E6" w:rsidRPr="00B075E6" w:rsidRDefault="00B075E6" w:rsidP="004D266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Воронкевич</w:t>
            </w:r>
            <w:proofErr w:type="spellEnd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О.Л «Добро пожаловать в экологию» - СП.: Детство-Пресс, 2011.</w:t>
            </w:r>
          </w:p>
          <w:p w:rsidR="00B075E6" w:rsidRPr="00B075E6" w:rsidRDefault="00B075E6" w:rsidP="004D266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Волчкова</w:t>
            </w:r>
            <w:proofErr w:type="spellEnd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 «Конспекты занятий в старшей группе д/с, экология» - В.: ТЦ Учитель, 2008.</w:t>
            </w:r>
          </w:p>
          <w:p w:rsidR="00B075E6" w:rsidRPr="00B075E6" w:rsidRDefault="00B075E6" w:rsidP="004D266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Дыбина</w:t>
            </w:r>
            <w:proofErr w:type="spellEnd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 «Неизведанное рядом: опыты и эксперименты для дошкольников», 2017 г.</w:t>
            </w:r>
          </w:p>
          <w:p w:rsidR="00B075E6" w:rsidRPr="00B075E6" w:rsidRDefault="00B075E6" w:rsidP="004D266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Мартынова Е.А «Организация опытно-экспериментальной деятельности детей 2-7 лет» - В.: Учитель, 2009.</w:t>
            </w:r>
          </w:p>
          <w:p w:rsidR="00B075E6" w:rsidRPr="00B075E6" w:rsidRDefault="00B075E6" w:rsidP="004D266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С.Н «Ознакомление дошкольников с неживой природой»» - М.: Просвещение, 2003.</w:t>
            </w:r>
          </w:p>
          <w:p w:rsidR="00B075E6" w:rsidRPr="00B075E6" w:rsidRDefault="00B075E6" w:rsidP="004D266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Петрсон</w:t>
            </w:r>
            <w:proofErr w:type="spellEnd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 «Раз-ступенька, Два-ступенька…» - М.: </w:t>
            </w:r>
            <w:proofErr w:type="spellStart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2013.</w:t>
            </w:r>
          </w:p>
          <w:p w:rsidR="00B075E6" w:rsidRPr="00B075E6" w:rsidRDefault="00B075E6" w:rsidP="004D266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Полынова В.К «ОБЖ для детей дошкольного возраста» - СП.: Детство-Пресс, 2011.</w:t>
            </w:r>
          </w:p>
          <w:p w:rsidR="00B075E6" w:rsidRPr="00B075E6" w:rsidRDefault="00B075E6" w:rsidP="004D266E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Т.М «Комплексные занятия в старшей группе», 2006 г.</w:t>
            </w:r>
          </w:p>
          <w:p w:rsidR="00B075E6" w:rsidRPr="00B075E6" w:rsidRDefault="00B075E6" w:rsidP="004D266E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Рыжова Л.В. «Методика детского экспериментирования» </w:t>
            </w:r>
            <w:proofErr w:type="gramStart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</w:t>
            </w:r>
            <w:proofErr w:type="gramEnd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«Детство-Пресс, 2014 г.</w:t>
            </w:r>
          </w:p>
          <w:p w:rsidR="00B075E6" w:rsidRPr="00B075E6" w:rsidRDefault="00B075E6" w:rsidP="004D266E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Толстикова «Мы живем на Урале», Екатеринбург «ИРО», 2013 г</w:t>
            </w:r>
          </w:p>
          <w:p w:rsidR="00B075E6" w:rsidRPr="00B075E6" w:rsidRDefault="00B075E6" w:rsidP="00B075E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Часть,  формируемая участниками образовательных отношений</w:t>
            </w:r>
          </w:p>
        </w:tc>
      </w:tr>
      <w:tr w:rsidR="00B075E6" w:rsidRPr="00B075E6" w:rsidTr="00B075E6">
        <w:trPr>
          <w:trHeight w:val="350"/>
        </w:trPr>
        <w:tc>
          <w:tcPr>
            <w:tcW w:w="288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075E6" w:rsidRPr="00B075E6" w:rsidRDefault="00B075E6" w:rsidP="00B07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Программы,</w:t>
            </w:r>
          </w:p>
          <w:p w:rsidR="00B075E6" w:rsidRPr="00B075E6" w:rsidRDefault="00B075E6" w:rsidP="00B07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технологии и пособия пособий по образовательной области «Художественно-эстетическое развитие»</w:t>
            </w:r>
          </w:p>
          <w:p w:rsidR="00B075E6" w:rsidRPr="00B075E6" w:rsidRDefault="00B075E6" w:rsidP="00B075E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4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075E6" w:rsidRPr="00B075E6" w:rsidRDefault="00B075E6" w:rsidP="004D266E">
            <w:pPr>
              <w:numPr>
                <w:ilvl w:val="0"/>
                <w:numId w:val="44"/>
              </w:numPr>
              <w:spacing w:before="100" w:after="0" w:line="240" w:lineRule="auto"/>
              <w:rPr>
                <w:rFonts w:ascii="BalticaC" w:eastAsia="Times New Roman" w:hAnsi="BalticaC" w:cs="BalticaC"/>
                <w:sz w:val="24"/>
                <w:szCs w:val="24"/>
                <w:lang w:eastAsia="ru-RU"/>
              </w:rPr>
            </w:pPr>
            <w:proofErr w:type="spellStart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Волчкова</w:t>
            </w:r>
            <w:proofErr w:type="spellEnd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 «Конспекты занятий в старшей группе по ИЗО» - В.: 2006 г.</w:t>
            </w:r>
          </w:p>
          <w:p w:rsidR="00B075E6" w:rsidRPr="00B075E6" w:rsidRDefault="00B075E6" w:rsidP="004D266E">
            <w:pPr>
              <w:numPr>
                <w:ilvl w:val="0"/>
                <w:numId w:val="36"/>
              </w:numPr>
              <w:spacing w:before="100" w:after="0" w:line="240" w:lineRule="auto"/>
              <w:rPr>
                <w:rFonts w:ascii="BalticaC" w:eastAsia="Times New Roman" w:hAnsi="BalticaC" w:cs="BalticaC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Т.Г «Занятия с дошкольниками по изо деятельности» - М.: Просвещение, 1996.</w:t>
            </w:r>
          </w:p>
          <w:p w:rsidR="00B075E6" w:rsidRPr="00B075E6" w:rsidRDefault="00B075E6" w:rsidP="004D266E">
            <w:pPr>
              <w:numPr>
                <w:ilvl w:val="0"/>
                <w:numId w:val="36"/>
              </w:numPr>
              <w:spacing w:before="100" w:after="0" w:line="240" w:lineRule="auto"/>
              <w:rPr>
                <w:rFonts w:ascii="BalticaC" w:eastAsia="Times New Roman" w:hAnsi="BalticaC" w:cs="BalticaC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Курочкина Н.Н «Детям о книжной графике» - СП.: </w:t>
            </w:r>
            <w:proofErr w:type="spellStart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Акцидент</w:t>
            </w:r>
            <w:proofErr w:type="spellEnd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1997.</w:t>
            </w:r>
          </w:p>
          <w:p w:rsidR="00B075E6" w:rsidRPr="00B075E6" w:rsidRDefault="00B075E6" w:rsidP="004D266E">
            <w:pPr>
              <w:numPr>
                <w:ilvl w:val="0"/>
                <w:numId w:val="36"/>
              </w:numPr>
              <w:spacing w:before="100" w:after="0" w:line="240" w:lineRule="auto"/>
              <w:rPr>
                <w:rFonts w:ascii="BalticaC" w:eastAsia="Times New Roman" w:hAnsi="BalticaC" w:cs="BalticaC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Новикова И.В «Аппликация из природных материалов в д/с» - Я.: Академия развития, 2006.  </w:t>
            </w:r>
          </w:p>
          <w:p w:rsidR="00B075E6" w:rsidRPr="00B075E6" w:rsidRDefault="00B075E6" w:rsidP="004D266E">
            <w:pPr>
              <w:numPr>
                <w:ilvl w:val="0"/>
                <w:numId w:val="36"/>
              </w:numPr>
              <w:spacing w:before="100" w:after="0" w:line="240" w:lineRule="auto"/>
              <w:rPr>
                <w:rFonts w:ascii="BalticaC" w:eastAsia="Times New Roman" w:hAnsi="BalticaC" w:cs="BalticaC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О.В «Изо деятельности, художественный труд» - В.: Учитель, 2015.</w:t>
            </w:r>
          </w:p>
          <w:p w:rsidR="00B075E6" w:rsidRPr="00B075E6" w:rsidRDefault="00B075E6" w:rsidP="004D266E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Голубина</w:t>
            </w:r>
            <w:proofErr w:type="spellEnd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 «Чему научит клеточка» - М.: Мозаика-Синтез, 2005.</w:t>
            </w:r>
          </w:p>
          <w:p w:rsidR="00B075E6" w:rsidRPr="00B075E6" w:rsidRDefault="00B075E6" w:rsidP="004D266E">
            <w:pPr>
              <w:numPr>
                <w:ilvl w:val="0"/>
                <w:numId w:val="36"/>
              </w:num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Лыкова И.А. «Конструирование в детском саду», 2016 г.</w:t>
            </w:r>
          </w:p>
          <w:p w:rsidR="00B075E6" w:rsidRPr="00B075E6" w:rsidRDefault="00B075E6" w:rsidP="004D266E">
            <w:pPr>
              <w:numPr>
                <w:ilvl w:val="0"/>
                <w:numId w:val="36"/>
              </w:num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Лыкова И.А. «Изобразительная деятельность в детском саду», 2016 г.</w:t>
            </w:r>
          </w:p>
          <w:p w:rsidR="00B075E6" w:rsidRPr="00B075E6" w:rsidRDefault="00B075E6" w:rsidP="00B075E6">
            <w:pPr>
              <w:tabs>
                <w:tab w:val="left" w:pos="720"/>
              </w:tabs>
              <w:spacing w:before="100" w:after="0" w:line="240" w:lineRule="auto"/>
              <w:ind w:left="360"/>
              <w:rPr>
                <w:rFonts w:ascii="BalticaC" w:eastAsia="Times New Roman" w:hAnsi="BalticaC" w:cs="BalticaC"/>
                <w:sz w:val="24"/>
                <w:szCs w:val="24"/>
                <w:lang w:eastAsia="ru-RU"/>
              </w:rPr>
            </w:pPr>
            <w:r w:rsidRPr="00B075E6">
              <w:rPr>
                <w:rFonts w:ascii="BalticaC" w:eastAsia="Times New Roman" w:hAnsi="BalticaC" w:cs="BalticaC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Часть,  формируемая участниками образовательных отношений</w:t>
            </w:r>
            <w:r w:rsidRPr="00B075E6">
              <w:rPr>
                <w:rFonts w:ascii="BalticaC" w:eastAsia="Times New Roman" w:hAnsi="BalticaC" w:cs="BalticaC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</w:p>
        </w:tc>
      </w:tr>
    </w:tbl>
    <w:p w:rsidR="00B075E6" w:rsidRPr="00B075E6" w:rsidRDefault="00B075E6" w:rsidP="00B07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75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для детей 5-7 лет №3</w:t>
      </w:r>
    </w:p>
    <w:p w:rsidR="00B075E6" w:rsidRPr="00B075E6" w:rsidRDefault="00B075E6" w:rsidP="00B07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14742" w:type="dxa"/>
        <w:tblInd w:w="25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1E0" w:firstRow="1" w:lastRow="1" w:firstColumn="1" w:lastColumn="1" w:noHBand="0" w:noVBand="0"/>
      </w:tblPr>
      <w:tblGrid>
        <w:gridCol w:w="2681"/>
        <w:gridCol w:w="12061"/>
      </w:tblGrid>
      <w:tr w:rsidR="00B075E6" w:rsidRPr="00B075E6" w:rsidTr="00B075E6">
        <w:trPr>
          <w:trHeight w:val="350"/>
        </w:trPr>
        <w:tc>
          <w:tcPr>
            <w:tcW w:w="268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075E6" w:rsidRPr="00B075E6" w:rsidRDefault="00B075E6" w:rsidP="00B0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Программы,</w:t>
            </w:r>
          </w:p>
          <w:p w:rsidR="00B075E6" w:rsidRPr="00B075E6" w:rsidRDefault="00B075E6" w:rsidP="00B0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и пособия по образовательной области «Физическое развитие»</w:t>
            </w:r>
          </w:p>
        </w:tc>
        <w:tc>
          <w:tcPr>
            <w:tcW w:w="1206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075E6" w:rsidRPr="00B075E6" w:rsidRDefault="00B075E6" w:rsidP="004D266E">
            <w:pPr>
              <w:numPr>
                <w:ilvl w:val="0"/>
                <w:numId w:val="45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Харченко Т.Е. Бодрящая гимнастика для дошкольников.  СПб: ООО «ИЗДАТЕЛЬСТВО ДЕТСТВО-ПРЕСС», 2015</w:t>
            </w:r>
          </w:p>
          <w:p w:rsidR="00B075E6" w:rsidRPr="00B075E6" w:rsidRDefault="00B075E6" w:rsidP="004D266E">
            <w:pPr>
              <w:numPr>
                <w:ilvl w:val="0"/>
                <w:numId w:val="45"/>
              </w:numPr>
              <w:spacing w:after="0" w:line="276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Сивачева Л.Е «Физкультура – это радость» - С.П.: Детство – пресс, 2001.</w:t>
            </w:r>
          </w:p>
          <w:p w:rsidR="00B075E6" w:rsidRPr="00B075E6" w:rsidRDefault="00B075E6" w:rsidP="004D266E">
            <w:pPr>
              <w:numPr>
                <w:ilvl w:val="0"/>
                <w:numId w:val="45"/>
              </w:numPr>
              <w:spacing w:after="0" w:line="276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Сулим Е.В. «Зимние занятия по физкультуре с детьми 5-7 лет» М. «Сфера», 2011 г.</w:t>
            </w:r>
          </w:p>
          <w:p w:rsidR="00B075E6" w:rsidRPr="00B075E6" w:rsidRDefault="00B075E6" w:rsidP="00B0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proofErr w:type="gramStart"/>
            <w:r w:rsidRPr="00B075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Часть,  формируемая</w:t>
            </w:r>
            <w:proofErr w:type="gramEnd"/>
            <w:r w:rsidRPr="00B075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участниками образовательных отношений</w:t>
            </w:r>
            <w:r w:rsidRPr="00B0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  <w:p w:rsidR="00B075E6" w:rsidRPr="00B075E6" w:rsidRDefault="00B075E6" w:rsidP="004D266E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Картотека подвижных игр разных народов</w:t>
            </w:r>
          </w:p>
          <w:p w:rsidR="00B075E6" w:rsidRPr="00B075E6" w:rsidRDefault="00B075E6" w:rsidP="004D266E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«Подвижные игры народов Урала» Толстикова О.В., Васюкова С.В., 2009 г.</w:t>
            </w:r>
          </w:p>
        </w:tc>
      </w:tr>
      <w:tr w:rsidR="00B075E6" w:rsidRPr="00B075E6" w:rsidTr="00B075E6">
        <w:trPr>
          <w:trHeight w:val="350"/>
        </w:trPr>
        <w:tc>
          <w:tcPr>
            <w:tcW w:w="268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075E6" w:rsidRPr="00B075E6" w:rsidRDefault="00B075E6" w:rsidP="00B0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Программы,</w:t>
            </w:r>
          </w:p>
          <w:p w:rsidR="00B075E6" w:rsidRPr="00B075E6" w:rsidRDefault="00B075E6" w:rsidP="00B0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технологии и пособия по образовательной области «Социально-коммуникативное развитие»</w:t>
            </w:r>
          </w:p>
          <w:p w:rsidR="00B075E6" w:rsidRPr="00B075E6" w:rsidRDefault="00B075E6" w:rsidP="00B0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75E6" w:rsidRPr="00B075E6" w:rsidRDefault="00B075E6" w:rsidP="00B0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75E6" w:rsidRPr="00B075E6" w:rsidRDefault="00B075E6" w:rsidP="00B0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075E6" w:rsidRPr="00B075E6" w:rsidRDefault="00B075E6" w:rsidP="004D266E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Коломеец</w:t>
            </w:r>
            <w:proofErr w:type="spellEnd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Формирование культуры безопасного поведения у детей 3- 7 лет: «Азбука безопасности», конспекты занятий, игры. – Волгоград: Учитель, 2011 г.</w:t>
            </w:r>
          </w:p>
          <w:p w:rsidR="00B075E6" w:rsidRPr="00B075E6" w:rsidRDefault="00B075E6" w:rsidP="004D266E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Кондрыкинская</w:t>
            </w:r>
            <w:proofErr w:type="spellEnd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С чего начинается Родина? (Опыт работы по патриотическому воспитанию в ДОУ). – М.: ТЦ Сфера, 2003 г.</w:t>
            </w:r>
          </w:p>
          <w:p w:rsidR="00B075E6" w:rsidRPr="00B075E6" w:rsidRDefault="00B075E6" w:rsidP="004D266E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 детей дошкольного возраста. Планирование работы. Беседы. Игры. – СПб.: ООО «ИЗДАТЕЛЬСТВО ДЕТСТВО-ПРЕСС», 2011 г.</w:t>
            </w:r>
          </w:p>
          <w:p w:rsidR="00B075E6" w:rsidRPr="00B075E6" w:rsidRDefault="00B075E6" w:rsidP="004D266E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Авдеева Н.Н «Безопасность» - М.: Детство-Пресс, 2002</w:t>
            </w:r>
          </w:p>
          <w:p w:rsidR="00B075E6" w:rsidRPr="00B075E6" w:rsidRDefault="00B075E6" w:rsidP="00B07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proofErr w:type="gramStart"/>
            <w:r w:rsidRPr="00B075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Часть,  формируемая</w:t>
            </w:r>
            <w:proofErr w:type="gramEnd"/>
            <w:r w:rsidRPr="00B075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участниками образовательных отношений</w:t>
            </w:r>
          </w:p>
          <w:p w:rsidR="00B075E6" w:rsidRPr="00B075E6" w:rsidRDefault="00B075E6" w:rsidP="004D266E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Авдеева Н.Н «Безопасность» - М.: Детство-Пресс, 2002</w:t>
            </w:r>
          </w:p>
        </w:tc>
      </w:tr>
      <w:tr w:rsidR="00B075E6" w:rsidRPr="00B075E6" w:rsidTr="00B075E6">
        <w:trPr>
          <w:trHeight w:val="350"/>
        </w:trPr>
        <w:tc>
          <w:tcPr>
            <w:tcW w:w="268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075E6" w:rsidRPr="00B075E6" w:rsidRDefault="00B075E6" w:rsidP="00B0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Программы,</w:t>
            </w:r>
          </w:p>
          <w:p w:rsidR="00B075E6" w:rsidRPr="00B075E6" w:rsidRDefault="00B075E6" w:rsidP="00B0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и пособия по образовательной области «Речевое развитие».</w:t>
            </w:r>
          </w:p>
          <w:p w:rsidR="00B075E6" w:rsidRPr="00B075E6" w:rsidRDefault="00B075E6" w:rsidP="00B0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075E6" w:rsidRPr="00B075E6" w:rsidRDefault="00B075E6" w:rsidP="004D266E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Бондаренко Т.М. Комплексные занятия в подготовительной группе детского сада. – Воронеж: ТЦ «Учитель», 2005 г.</w:t>
            </w:r>
          </w:p>
          <w:p w:rsidR="00B075E6" w:rsidRPr="00B075E6" w:rsidRDefault="00B075E6" w:rsidP="004D266E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Бондаренко Т.М. Организация непосредственной образовательной деятельности в подготовительной группе детского сада. Образовательная область «Познание»: Практическое пособие для воспитателей и методиста ДОУ. – Воронеж: ИП </w:t>
            </w:r>
            <w:proofErr w:type="spellStart"/>
            <w:r w:rsidRPr="00B075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Лакоценина</w:t>
            </w:r>
            <w:proofErr w:type="spellEnd"/>
            <w:r w:rsidRPr="00B075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Н.А., 2012 г.</w:t>
            </w:r>
          </w:p>
          <w:p w:rsidR="00B075E6" w:rsidRPr="00B075E6" w:rsidRDefault="00B075E6" w:rsidP="004D266E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Коноваленко В.В. «Развитие связной речи» М. Гном и Д, 2008 г.</w:t>
            </w:r>
          </w:p>
          <w:p w:rsidR="00B075E6" w:rsidRPr="00B075E6" w:rsidRDefault="00B075E6" w:rsidP="004D266E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Куликовская Т.А. «Дидактический материал по лексическим темам» </w:t>
            </w:r>
            <w:proofErr w:type="spellStart"/>
            <w:r w:rsidRPr="00B075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Спб</w:t>
            </w:r>
            <w:proofErr w:type="spellEnd"/>
            <w:r w:rsidRPr="00B075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ООО «Детство-Пресс», 2014 г.</w:t>
            </w:r>
          </w:p>
          <w:p w:rsidR="00B075E6" w:rsidRPr="00B075E6" w:rsidRDefault="00B075E6" w:rsidP="004D266E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Бондаренко Т.М. Организация непосредственной образовательной деятельности в подготовительной группе детского сада. Образовательная область «Познание»: Практическое пособие для воспитателей и методиста ДОУ. – Воронеж: ИП </w:t>
            </w:r>
            <w:proofErr w:type="spellStart"/>
            <w:r w:rsidRPr="00B075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Лакоценина</w:t>
            </w:r>
            <w:proofErr w:type="spellEnd"/>
            <w:r w:rsidRPr="00B075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Н.А., 2012 «Лексические темы по развитию речи для дошкольников» М. центр педагогического образования, 2014 г.</w:t>
            </w:r>
          </w:p>
          <w:p w:rsidR="00B075E6" w:rsidRPr="00B075E6" w:rsidRDefault="00B075E6" w:rsidP="004D266E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75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Маханева</w:t>
            </w:r>
            <w:proofErr w:type="spellEnd"/>
            <w:r w:rsidRPr="00B075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М.Д. «</w:t>
            </w:r>
            <w:proofErr w:type="spellStart"/>
            <w:r w:rsidRPr="00B075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Оучение</w:t>
            </w:r>
            <w:proofErr w:type="spellEnd"/>
            <w:r w:rsidRPr="00B075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грамоте детей 5-7 лет» М. ТЦ Сфера, 2017 г.</w:t>
            </w:r>
          </w:p>
          <w:p w:rsidR="00B075E6" w:rsidRPr="00B075E6" w:rsidRDefault="00B075E6" w:rsidP="004D266E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75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B075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Н.В. «Обучение грамоте детей дошкольного возраста» </w:t>
            </w:r>
            <w:proofErr w:type="spellStart"/>
            <w:r w:rsidRPr="00B075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Спб</w:t>
            </w:r>
            <w:proofErr w:type="spellEnd"/>
            <w:r w:rsidRPr="00B075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ООО «Детство-Пресс», 2016 г.</w:t>
            </w:r>
          </w:p>
          <w:p w:rsidR="00B075E6" w:rsidRPr="00B075E6" w:rsidRDefault="00B075E6" w:rsidP="004D266E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Лебедева Л.В., Козина И.В. «Обучение детей пересказу» М. Центр педагогического образования, 2015 г.</w:t>
            </w:r>
          </w:p>
          <w:p w:rsidR="00B075E6" w:rsidRPr="00B075E6" w:rsidRDefault="00B075E6" w:rsidP="004D266E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Лебедева Л.В., Козина И.В. «Лексические темы по развитию речи для дошкольников» М. Центр педагогического образования, 2014 г.</w:t>
            </w:r>
          </w:p>
          <w:p w:rsidR="00B075E6" w:rsidRPr="00B075E6" w:rsidRDefault="00B075E6" w:rsidP="004D266E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75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Тумакова</w:t>
            </w:r>
            <w:proofErr w:type="spellEnd"/>
            <w:r w:rsidRPr="00B075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Т.А. «Ознакомление дошкольников со звучащим словом» М. </w:t>
            </w:r>
            <w:proofErr w:type="spellStart"/>
            <w:r w:rsidRPr="00B075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B075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-Синтез, 2006 г.</w:t>
            </w:r>
          </w:p>
          <w:p w:rsidR="00B075E6" w:rsidRPr="00B075E6" w:rsidRDefault="00B075E6" w:rsidP="004D266E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Ушакова О.С. «Развитие речи детей 5-7 лет» М. ТЦ Сфера, 2017 г.</w:t>
            </w:r>
          </w:p>
          <w:p w:rsidR="00B075E6" w:rsidRPr="00B075E6" w:rsidRDefault="00B075E6" w:rsidP="00B07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proofErr w:type="gramStart"/>
            <w:r w:rsidRPr="00B075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Часть,  формируемая</w:t>
            </w:r>
            <w:proofErr w:type="gramEnd"/>
            <w:r w:rsidRPr="00B075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участниками образовательных отношений</w:t>
            </w:r>
          </w:p>
          <w:p w:rsidR="00B075E6" w:rsidRPr="00B075E6" w:rsidRDefault="00B075E6" w:rsidP="004D266E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Хрестоматия для детей  «Литературное творчество народов Урала» Толстикова О.В., 2010</w:t>
            </w:r>
          </w:p>
        </w:tc>
      </w:tr>
      <w:tr w:rsidR="00B075E6" w:rsidRPr="00B075E6" w:rsidTr="00B075E6">
        <w:trPr>
          <w:trHeight w:val="350"/>
        </w:trPr>
        <w:tc>
          <w:tcPr>
            <w:tcW w:w="268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075E6" w:rsidRPr="00B075E6" w:rsidRDefault="00B075E6" w:rsidP="00B0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Программы,</w:t>
            </w:r>
          </w:p>
          <w:p w:rsidR="00B075E6" w:rsidRPr="00B075E6" w:rsidRDefault="00B075E6" w:rsidP="00B0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и пособия по образовательной области «Познавательное развитие»</w:t>
            </w:r>
          </w:p>
        </w:tc>
        <w:tc>
          <w:tcPr>
            <w:tcW w:w="1206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075E6" w:rsidRPr="00B075E6" w:rsidRDefault="00B075E6" w:rsidP="004D266E">
            <w:pPr>
              <w:numPr>
                <w:ilvl w:val="0"/>
                <w:numId w:val="35"/>
              </w:numPr>
              <w:tabs>
                <w:tab w:val="left" w:pos="972"/>
              </w:tabs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 xml:space="preserve">Бондаренко Т.М. Организация непосредственной образовательной деятельности в подготовительной группе детского сада. Образовательная область «Познание»: Практическое пособие для воспитателей и методиста ДОУ. – Воронеж: ИП </w:t>
            </w:r>
            <w:proofErr w:type="spellStart"/>
            <w:r w:rsidRPr="00B075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>Лакоценина</w:t>
            </w:r>
            <w:proofErr w:type="spellEnd"/>
            <w:r w:rsidRPr="00B075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 xml:space="preserve"> Н.А., 2012 г.</w:t>
            </w:r>
          </w:p>
          <w:p w:rsidR="00B075E6" w:rsidRPr="00B075E6" w:rsidRDefault="00B075E6" w:rsidP="004D266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Воронкевич</w:t>
            </w:r>
            <w:proofErr w:type="spellEnd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 Добро пожаловать в экологию! Перспективный план работы по формированию экологической культуры у детей дошкольного возраста. – СПб.: «ДЕТСТВО-ПРЕСС», 2006 г.</w:t>
            </w:r>
          </w:p>
          <w:p w:rsidR="00B075E6" w:rsidRPr="00B075E6" w:rsidRDefault="00B075E6" w:rsidP="004D266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Петерсон</w:t>
            </w:r>
            <w:proofErr w:type="spellEnd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Л.Г., Холина Н.П. Раз – ступенька, два – ступенька… Практический курс математики для дошкольников. Методические рекомендации. Изд. 3-е, доп. и </w:t>
            </w:r>
            <w:proofErr w:type="spellStart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Издательство «</w:t>
            </w:r>
            <w:proofErr w:type="spellStart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2008 г.</w:t>
            </w:r>
          </w:p>
          <w:p w:rsidR="00B075E6" w:rsidRPr="00B075E6" w:rsidRDefault="00B075E6" w:rsidP="004D266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И.В.Кравченко</w:t>
            </w:r>
            <w:proofErr w:type="spellEnd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Т.Л.Долгова</w:t>
            </w:r>
            <w:proofErr w:type="spellEnd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«Прогулки в детском саду» М. «Сфера», 2008 г.</w:t>
            </w:r>
          </w:p>
          <w:p w:rsidR="00B075E6" w:rsidRPr="00B075E6" w:rsidRDefault="00B075E6" w:rsidP="00B07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proofErr w:type="gramStart"/>
            <w:r w:rsidRPr="00B075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Часть,  формируемая</w:t>
            </w:r>
            <w:proofErr w:type="gramEnd"/>
            <w:r w:rsidRPr="00B075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участниками образовательных отношений</w:t>
            </w:r>
          </w:p>
          <w:p w:rsidR="00B075E6" w:rsidRPr="00B075E6" w:rsidRDefault="00B075E6" w:rsidP="00B07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Мартынова Е.В. «Организация опытно-экспериментальной деятельности детей 2-7 лет» Волгоград, 2012 г.</w:t>
            </w:r>
          </w:p>
        </w:tc>
      </w:tr>
      <w:tr w:rsidR="00B075E6" w:rsidRPr="00B075E6" w:rsidTr="00B075E6">
        <w:trPr>
          <w:trHeight w:val="350"/>
        </w:trPr>
        <w:tc>
          <w:tcPr>
            <w:tcW w:w="268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075E6" w:rsidRPr="00B075E6" w:rsidRDefault="00B075E6" w:rsidP="00B0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Программы,</w:t>
            </w:r>
          </w:p>
          <w:p w:rsidR="00B075E6" w:rsidRPr="00B075E6" w:rsidRDefault="00B075E6" w:rsidP="00B0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и пособия пособий по образовательной области «Художественно-эстетическое развитие»</w:t>
            </w:r>
          </w:p>
          <w:p w:rsidR="00B075E6" w:rsidRPr="00B075E6" w:rsidRDefault="00B075E6" w:rsidP="00B0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075E6" w:rsidRPr="00B075E6" w:rsidRDefault="00B075E6" w:rsidP="004D266E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Бондаренко Т.М. «Комплексные занятия в подготовительной группе детского сада» Воронеж: ТЦ «Учитель», 2005 г.</w:t>
            </w:r>
          </w:p>
          <w:p w:rsidR="00B075E6" w:rsidRPr="00B075E6" w:rsidRDefault="00B075E6" w:rsidP="004D266E">
            <w:pPr>
              <w:numPr>
                <w:ilvl w:val="0"/>
                <w:numId w:val="36"/>
              </w:numPr>
              <w:tabs>
                <w:tab w:val="left" w:pos="97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>Бондаренко Т.М. «Практический материал по освоению образовательных областей в подготовительной группе детского сада». Образовательная область «Художественное творчество» – Воронеж, 2013 г.</w:t>
            </w:r>
          </w:p>
          <w:p w:rsidR="00B075E6" w:rsidRPr="00B075E6" w:rsidRDefault="00B075E6" w:rsidP="004D266E">
            <w:pPr>
              <w:numPr>
                <w:ilvl w:val="0"/>
                <w:numId w:val="36"/>
              </w:numPr>
              <w:tabs>
                <w:tab w:val="left" w:pos="97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75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>Есафьева</w:t>
            </w:r>
            <w:proofErr w:type="spellEnd"/>
            <w:r w:rsidRPr="00B075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 xml:space="preserve"> Г.П. «Учимся рисовать» Ярославль, 2006 г.</w:t>
            </w:r>
          </w:p>
          <w:p w:rsidR="00B075E6" w:rsidRPr="00B075E6" w:rsidRDefault="00B075E6" w:rsidP="004D266E">
            <w:pPr>
              <w:numPr>
                <w:ilvl w:val="0"/>
                <w:numId w:val="36"/>
              </w:num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Лыкова И.А. Изобразительная деятельность в детском саду. Подготовительная к школе группа (художественно-эстетическое развитие): учебно-методическое пособие. – М.: Издательский дом «Цветной мир», 2013 г.</w:t>
            </w:r>
          </w:p>
          <w:p w:rsidR="00B075E6" w:rsidRPr="00B075E6" w:rsidRDefault="00B075E6" w:rsidP="004D266E">
            <w:pPr>
              <w:numPr>
                <w:ilvl w:val="0"/>
                <w:numId w:val="36"/>
              </w:num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Курочкина Н.А. «Дети и пейзажная живопись. Времена года» </w:t>
            </w:r>
            <w:proofErr w:type="spellStart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</w:t>
            </w:r>
            <w:proofErr w:type="spellEnd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Детство-Пресс, 2003 г.</w:t>
            </w:r>
          </w:p>
          <w:p w:rsidR="00B075E6" w:rsidRPr="00B075E6" w:rsidRDefault="00B075E6" w:rsidP="004D266E">
            <w:pPr>
              <w:numPr>
                <w:ilvl w:val="0"/>
                <w:numId w:val="36"/>
              </w:num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И.В. «Аппликация из природных материалов» Ярославль, 2006 г.</w:t>
            </w:r>
          </w:p>
          <w:p w:rsidR="00B075E6" w:rsidRPr="00B075E6" w:rsidRDefault="00B075E6" w:rsidP="00B075E6">
            <w:pPr>
              <w:tabs>
                <w:tab w:val="left" w:pos="972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proofErr w:type="gramStart"/>
            <w:r w:rsidRPr="00B075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Часть,  формируемая</w:t>
            </w:r>
            <w:proofErr w:type="gramEnd"/>
            <w:r w:rsidRPr="00B075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участниками образовательных отношений</w:t>
            </w:r>
          </w:p>
          <w:p w:rsidR="00B075E6" w:rsidRPr="00B075E6" w:rsidRDefault="00B075E6" w:rsidP="004D266E">
            <w:pPr>
              <w:numPr>
                <w:ilvl w:val="0"/>
                <w:numId w:val="36"/>
              </w:num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Грибовская</w:t>
            </w:r>
            <w:proofErr w:type="spellEnd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Народное искусство и детское творчество: Метод. пособие для воспитателей. – М.: Просвещение, 2004 г.</w:t>
            </w:r>
          </w:p>
          <w:p w:rsidR="00B075E6" w:rsidRPr="00B075E6" w:rsidRDefault="00B075E6" w:rsidP="004D266E">
            <w:pPr>
              <w:numPr>
                <w:ilvl w:val="0"/>
                <w:numId w:val="36"/>
              </w:num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</w:t>
            </w:r>
            <w:proofErr w:type="spellEnd"/>
            <w:r w:rsidRPr="00B0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 Конструирование и художественный труд в детском саду» М. ТЦ Сфера, 2012 г.</w:t>
            </w:r>
          </w:p>
          <w:p w:rsidR="00B075E6" w:rsidRPr="00B075E6" w:rsidRDefault="00B075E6" w:rsidP="00B075E6">
            <w:pPr>
              <w:tabs>
                <w:tab w:val="left" w:pos="972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75E6" w:rsidRPr="00B075E6" w:rsidRDefault="00B075E6" w:rsidP="00B075E6">
      <w:pPr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75E6" w:rsidRPr="00B075E6" w:rsidRDefault="00B075E6" w:rsidP="00B075E6">
      <w:pPr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75E6" w:rsidRPr="00B075E6" w:rsidRDefault="00B075E6" w:rsidP="00B075E6">
      <w:pPr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75E6" w:rsidRPr="00B075E6" w:rsidRDefault="00B075E6" w:rsidP="00B075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268E" w:rsidRDefault="009D268E" w:rsidP="00B075E6"/>
    <w:sectPr w:rsidR="009D268E" w:rsidSect="00757A65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A4F1D"/>
    <w:multiLevelType w:val="hybridMultilevel"/>
    <w:tmpl w:val="92B6B5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14260"/>
    <w:multiLevelType w:val="hybridMultilevel"/>
    <w:tmpl w:val="17AC89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13576"/>
    <w:multiLevelType w:val="hybridMultilevel"/>
    <w:tmpl w:val="7A2C5A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16ED4"/>
    <w:multiLevelType w:val="hybridMultilevel"/>
    <w:tmpl w:val="7F2ACEB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441F5"/>
    <w:multiLevelType w:val="hybridMultilevel"/>
    <w:tmpl w:val="0128D0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E212C"/>
    <w:multiLevelType w:val="hybridMultilevel"/>
    <w:tmpl w:val="D9147D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8225D"/>
    <w:multiLevelType w:val="hybridMultilevel"/>
    <w:tmpl w:val="F828A9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E2632"/>
    <w:multiLevelType w:val="hybridMultilevel"/>
    <w:tmpl w:val="17AEF5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5270F"/>
    <w:multiLevelType w:val="hybridMultilevel"/>
    <w:tmpl w:val="409E4C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76680"/>
    <w:multiLevelType w:val="hybridMultilevel"/>
    <w:tmpl w:val="08CE1E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674B8"/>
    <w:multiLevelType w:val="hybridMultilevel"/>
    <w:tmpl w:val="08A88C84"/>
    <w:lvl w:ilvl="0" w:tplc="43D4958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E344CC"/>
    <w:multiLevelType w:val="hybridMultilevel"/>
    <w:tmpl w:val="1AE29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D4452"/>
    <w:multiLevelType w:val="hybridMultilevel"/>
    <w:tmpl w:val="752209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B6970"/>
    <w:multiLevelType w:val="hybridMultilevel"/>
    <w:tmpl w:val="D786EF10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42A26"/>
    <w:multiLevelType w:val="hybridMultilevel"/>
    <w:tmpl w:val="381280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93512"/>
    <w:multiLevelType w:val="hybridMultilevel"/>
    <w:tmpl w:val="442004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45CB0"/>
    <w:multiLevelType w:val="singleLevel"/>
    <w:tmpl w:val="AC78ED36"/>
    <w:lvl w:ilvl="0">
      <w:start w:val="1"/>
      <w:numFmt w:val="bullet"/>
      <w:pStyle w:val="a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</w:abstractNum>
  <w:abstractNum w:abstractNumId="17" w15:restartNumberingAfterBreak="0">
    <w:nsid w:val="32D84424"/>
    <w:multiLevelType w:val="hybridMultilevel"/>
    <w:tmpl w:val="966296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2D5300"/>
    <w:multiLevelType w:val="hybridMultilevel"/>
    <w:tmpl w:val="E30E37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9534F"/>
    <w:multiLevelType w:val="hybridMultilevel"/>
    <w:tmpl w:val="3AA07ED2"/>
    <w:lvl w:ilvl="0" w:tplc="A24A9A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C6A86"/>
    <w:multiLevelType w:val="hybridMultilevel"/>
    <w:tmpl w:val="D16EE4E2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D214CC3"/>
    <w:multiLevelType w:val="hybridMultilevel"/>
    <w:tmpl w:val="5336C9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FF215E"/>
    <w:multiLevelType w:val="hybridMultilevel"/>
    <w:tmpl w:val="7A322D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DD3D3C"/>
    <w:multiLevelType w:val="hybridMultilevel"/>
    <w:tmpl w:val="F40C23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0466A6"/>
    <w:multiLevelType w:val="hybridMultilevel"/>
    <w:tmpl w:val="2C7631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E13A6E"/>
    <w:multiLevelType w:val="hybridMultilevel"/>
    <w:tmpl w:val="7BE0D7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481F8F"/>
    <w:multiLevelType w:val="hybridMultilevel"/>
    <w:tmpl w:val="0BC61562"/>
    <w:lvl w:ilvl="0" w:tplc="A90CC3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D672A9"/>
    <w:multiLevelType w:val="hybridMultilevel"/>
    <w:tmpl w:val="698CA4A0"/>
    <w:lvl w:ilvl="0" w:tplc="2C04DD4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F57960"/>
    <w:multiLevelType w:val="hybridMultilevel"/>
    <w:tmpl w:val="E238299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7D036B0"/>
    <w:multiLevelType w:val="hybridMultilevel"/>
    <w:tmpl w:val="84E6E1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051212"/>
    <w:multiLevelType w:val="hybridMultilevel"/>
    <w:tmpl w:val="F86CD4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A0433A"/>
    <w:multiLevelType w:val="hybridMultilevel"/>
    <w:tmpl w:val="855EF9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6D3C21"/>
    <w:multiLevelType w:val="hybridMultilevel"/>
    <w:tmpl w:val="E84EB1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403944"/>
    <w:multiLevelType w:val="hybridMultilevel"/>
    <w:tmpl w:val="7020F6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BC4853"/>
    <w:multiLevelType w:val="hybridMultilevel"/>
    <w:tmpl w:val="B5A630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546AE0"/>
    <w:multiLevelType w:val="hybridMultilevel"/>
    <w:tmpl w:val="BBBCB9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6A1E4A"/>
    <w:multiLevelType w:val="hybridMultilevel"/>
    <w:tmpl w:val="E0AEF88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E66311"/>
    <w:multiLevelType w:val="hybridMultilevel"/>
    <w:tmpl w:val="8E5E21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927A9B"/>
    <w:multiLevelType w:val="hybridMultilevel"/>
    <w:tmpl w:val="F1AA86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263248"/>
    <w:multiLevelType w:val="hybridMultilevel"/>
    <w:tmpl w:val="6E7295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E0085E"/>
    <w:multiLevelType w:val="hybridMultilevel"/>
    <w:tmpl w:val="42EA91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ED2AED"/>
    <w:multiLevelType w:val="hybridMultilevel"/>
    <w:tmpl w:val="22F8D5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7E6CB7"/>
    <w:multiLevelType w:val="hybridMultilevel"/>
    <w:tmpl w:val="09A41C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F15F9D"/>
    <w:multiLevelType w:val="hybridMultilevel"/>
    <w:tmpl w:val="95D81C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15599A"/>
    <w:multiLevelType w:val="hybridMultilevel"/>
    <w:tmpl w:val="7B8ABF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EF04AE"/>
    <w:multiLevelType w:val="hybridMultilevel"/>
    <w:tmpl w:val="2F0431BE"/>
    <w:lvl w:ilvl="0" w:tplc="D2D6DC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B23F9D"/>
    <w:multiLevelType w:val="hybridMultilevel"/>
    <w:tmpl w:val="627ED85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87048D"/>
    <w:multiLevelType w:val="hybridMultilevel"/>
    <w:tmpl w:val="8D8832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18"/>
  </w:num>
  <w:num w:numId="4">
    <w:abstractNumId w:val="21"/>
  </w:num>
  <w:num w:numId="5">
    <w:abstractNumId w:val="26"/>
  </w:num>
  <w:num w:numId="6">
    <w:abstractNumId w:val="30"/>
  </w:num>
  <w:num w:numId="7">
    <w:abstractNumId w:val="17"/>
  </w:num>
  <w:num w:numId="8">
    <w:abstractNumId w:val="33"/>
  </w:num>
  <w:num w:numId="9">
    <w:abstractNumId w:val="39"/>
  </w:num>
  <w:num w:numId="10">
    <w:abstractNumId w:val="40"/>
  </w:num>
  <w:num w:numId="11">
    <w:abstractNumId w:val="9"/>
  </w:num>
  <w:num w:numId="12">
    <w:abstractNumId w:val="4"/>
  </w:num>
  <w:num w:numId="13">
    <w:abstractNumId w:val="11"/>
  </w:num>
  <w:num w:numId="14">
    <w:abstractNumId w:val="47"/>
  </w:num>
  <w:num w:numId="15">
    <w:abstractNumId w:val="7"/>
  </w:num>
  <w:num w:numId="16">
    <w:abstractNumId w:val="8"/>
  </w:num>
  <w:num w:numId="17">
    <w:abstractNumId w:val="42"/>
  </w:num>
  <w:num w:numId="18">
    <w:abstractNumId w:val="35"/>
  </w:num>
  <w:num w:numId="19">
    <w:abstractNumId w:val="15"/>
  </w:num>
  <w:num w:numId="20">
    <w:abstractNumId w:val="12"/>
  </w:num>
  <w:num w:numId="21">
    <w:abstractNumId w:val="32"/>
  </w:num>
  <w:num w:numId="22">
    <w:abstractNumId w:val="29"/>
  </w:num>
  <w:num w:numId="23">
    <w:abstractNumId w:val="37"/>
  </w:num>
  <w:num w:numId="24">
    <w:abstractNumId w:val="41"/>
  </w:num>
  <w:num w:numId="25">
    <w:abstractNumId w:val="19"/>
  </w:num>
  <w:num w:numId="26">
    <w:abstractNumId w:val="31"/>
  </w:num>
  <w:num w:numId="27">
    <w:abstractNumId w:val="23"/>
  </w:num>
  <w:num w:numId="28">
    <w:abstractNumId w:val="22"/>
  </w:num>
  <w:num w:numId="29">
    <w:abstractNumId w:val="2"/>
  </w:num>
  <w:num w:numId="30">
    <w:abstractNumId w:val="43"/>
  </w:num>
  <w:num w:numId="31">
    <w:abstractNumId w:val="24"/>
  </w:num>
  <w:num w:numId="32">
    <w:abstractNumId w:val="3"/>
  </w:num>
  <w:num w:numId="33">
    <w:abstractNumId w:val="10"/>
  </w:num>
  <w:num w:numId="34">
    <w:abstractNumId w:val="45"/>
  </w:num>
  <w:num w:numId="35">
    <w:abstractNumId w:val="27"/>
  </w:num>
  <w:num w:numId="36">
    <w:abstractNumId w:val="46"/>
  </w:num>
  <w:num w:numId="37">
    <w:abstractNumId w:val="5"/>
  </w:num>
  <w:num w:numId="38">
    <w:abstractNumId w:val="36"/>
  </w:num>
  <w:num w:numId="39">
    <w:abstractNumId w:val="20"/>
  </w:num>
  <w:num w:numId="4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34"/>
  </w:num>
  <w:num w:numId="43">
    <w:abstractNumId w:val="38"/>
  </w:num>
  <w:num w:numId="44">
    <w:abstractNumId w:val="0"/>
  </w:num>
  <w:num w:numId="45">
    <w:abstractNumId w:val="28"/>
  </w:num>
  <w:num w:numId="46">
    <w:abstractNumId w:val="44"/>
  </w:num>
  <w:num w:numId="47">
    <w:abstractNumId w:val="14"/>
  </w:num>
  <w:num w:numId="48">
    <w:abstractNumId w:val="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0A"/>
    <w:rsid w:val="004D266E"/>
    <w:rsid w:val="00757A65"/>
    <w:rsid w:val="00932787"/>
    <w:rsid w:val="009D268E"/>
    <w:rsid w:val="00AC140F"/>
    <w:rsid w:val="00B075E6"/>
    <w:rsid w:val="00B2120A"/>
    <w:rsid w:val="00CD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51841C"/>
  <w15:chartTrackingRefBased/>
  <w15:docId w15:val="{A405F772-D661-4B79-97C3-4F3B840C7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9"/>
    <w:qFormat/>
    <w:rsid w:val="00B075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semiHidden/>
    <w:unhideWhenUsed/>
    <w:qFormat/>
    <w:rsid w:val="00B075E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semiHidden/>
    <w:unhideWhenUsed/>
    <w:qFormat/>
    <w:rsid w:val="00B075E6"/>
    <w:pPr>
      <w:keepNext/>
      <w:autoSpaceDE w:val="0"/>
      <w:autoSpaceDN w:val="0"/>
      <w:adjustRightInd w:val="0"/>
      <w:spacing w:before="40"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B075E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semiHidden/>
    <w:unhideWhenUsed/>
    <w:qFormat/>
    <w:rsid w:val="00B075E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semiHidden/>
    <w:unhideWhenUsed/>
    <w:qFormat/>
    <w:rsid w:val="00B075E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B075E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B075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semiHidden/>
    <w:rsid w:val="00B075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semiHidden/>
    <w:rsid w:val="00B075E6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40">
    <w:name w:val="Заголовок 4 Знак"/>
    <w:basedOn w:val="a1"/>
    <w:link w:val="4"/>
    <w:semiHidden/>
    <w:rsid w:val="00B075E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075E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075E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B075E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B075E6"/>
  </w:style>
  <w:style w:type="character" w:styleId="a4">
    <w:name w:val="Hyperlink"/>
    <w:uiPriority w:val="99"/>
    <w:semiHidden/>
    <w:unhideWhenUsed/>
    <w:rsid w:val="00B075E6"/>
    <w:rPr>
      <w:color w:val="0000FF"/>
      <w:u w:val="single"/>
    </w:rPr>
  </w:style>
  <w:style w:type="character" w:styleId="a5">
    <w:name w:val="FollowedHyperlink"/>
    <w:semiHidden/>
    <w:unhideWhenUsed/>
    <w:rsid w:val="00B075E6"/>
    <w:rPr>
      <w:color w:val="800080"/>
      <w:u w:val="single"/>
    </w:rPr>
  </w:style>
  <w:style w:type="character" w:customStyle="1" w:styleId="a6">
    <w:name w:val="Обычный (веб) Знак"/>
    <w:link w:val="a7"/>
    <w:uiPriority w:val="99"/>
    <w:semiHidden/>
    <w:locked/>
    <w:rsid w:val="00B075E6"/>
    <w:rPr>
      <w:sz w:val="24"/>
      <w:szCs w:val="24"/>
    </w:rPr>
  </w:style>
  <w:style w:type="paragraph" w:customStyle="1" w:styleId="msonormal0">
    <w:name w:val="msonormal"/>
    <w:basedOn w:val="a0"/>
    <w:uiPriority w:val="99"/>
    <w:qFormat/>
    <w:rsid w:val="00B07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0"/>
    <w:link w:val="a6"/>
    <w:uiPriority w:val="99"/>
    <w:semiHidden/>
    <w:unhideWhenUsed/>
    <w:qFormat/>
    <w:rsid w:val="00B075E6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8">
    <w:name w:val="footnote text"/>
    <w:basedOn w:val="a0"/>
    <w:link w:val="a9"/>
    <w:uiPriority w:val="99"/>
    <w:semiHidden/>
    <w:unhideWhenUsed/>
    <w:qFormat/>
    <w:rsid w:val="00B07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1"/>
    <w:link w:val="a8"/>
    <w:uiPriority w:val="99"/>
    <w:semiHidden/>
    <w:rsid w:val="00B075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0"/>
    <w:link w:val="ab"/>
    <w:uiPriority w:val="99"/>
    <w:semiHidden/>
    <w:unhideWhenUsed/>
    <w:qFormat/>
    <w:rsid w:val="00B075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1"/>
    <w:link w:val="aa"/>
    <w:uiPriority w:val="99"/>
    <w:semiHidden/>
    <w:rsid w:val="00B075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semiHidden/>
    <w:unhideWhenUsed/>
    <w:qFormat/>
    <w:rsid w:val="00B075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1"/>
    <w:link w:val="ac"/>
    <w:uiPriority w:val="99"/>
    <w:semiHidden/>
    <w:rsid w:val="00B075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Bullet 2"/>
    <w:basedOn w:val="a0"/>
    <w:autoRedefine/>
    <w:uiPriority w:val="99"/>
    <w:semiHidden/>
    <w:unhideWhenUsed/>
    <w:qFormat/>
    <w:rsid w:val="00B075E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customStyle="1" w:styleId="ae">
    <w:name w:val="Заголовок Знак"/>
    <w:aliases w:val="Название Знак1"/>
    <w:basedOn w:val="a1"/>
    <w:link w:val="af"/>
    <w:locked/>
    <w:rsid w:val="00B075E6"/>
    <w:rPr>
      <w:b/>
      <w:bCs/>
      <w:sz w:val="24"/>
      <w:szCs w:val="24"/>
    </w:rPr>
  </w:style>
  <w:style w:type="paragraph" w:styleId="af">
    <w:name w:val="Title"/>
    <w:aliases w:val="Название"/>
    <w:basedOn w:val="a0"/>
    <w:link w:val="ae"/>
    <w:qFormat/>
    <w:rsid w:val="00B075E6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2">
    <w:name w:val="Заголовок Знак1"/>
    <w:aliases w:val="Название Знак"/>
    <w:basedOn w:val="a1"/>
    <w:rsid w:val="00B075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0">
    <w:name w:val="Body Text"/>
    <w:basedOn w:val="a0"/>
    <w:link w:val="af1"/>
    <w:uiPriority w:val="99"/>
    <w:semiHidden/>
    <w:unhideWhenUsed/>
    <w:qFormat/>
    <w:rsid w:val="00B075E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1"/>
    <w:link w:val="af0"/>
    <w:uiPriority w:val="99"/>
    <w:semiHidden/>
    <w:rsid w:val="00B075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0"/>
    <w:link w:val="af3"/>
    <w:uiPriority w:val="99"/>
    <w:semiHidden/>
    <w:unhideWhenUsed/>
    <w:qFormat/>
    <w:rsid w:val="00B075E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1"/>
    <w:link w:val="af2"/>
    <w:uiPriority w:val="99"/>
    <w:semiHidden/>
    <w:rsid w:val="00B075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0"/>
    <w:link w:val="23"/>
    <w:uiPriority w:val="99"/>
    <w:semiHidden/>
    <w:unhideWhenUsed/>
    <w:qFormat/>
    <w:rsid w:val="00B075E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uiPriority w:val="99"/>
    <w:semiHidden/>
    <w:rsid w:val="00B075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semiHidden/>
    <w:unhideWhenUsed/>
    <w:qFormat/>
    <w:rsid w:val="00B075E6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B075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0"/>
    <w:link w:val="25"/>
    <w:uiPriority w:val="99"/>
    <w:semiHidden/>
    <w:unhideWhenUsed/>
    <w:qFormat/>
    <w:rsid w:val="00B075E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B075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uiPriority w:val="99"/>
    <w:semiHidden/>
    <w:unhideWhenUsed/>
    <w:qFormat/>
    <w:rsid w:val="00B075E6"/>
    <w:pPr>
      <w:spacing w:after="0" w:line="240" w:lineRule="auto"/>
      <w:ind w:left="3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B075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lock Text"/>
    <w:basedOn w:val="a0"/>
    <w:uiPriority w:val="99"/>
    <w:semiHidden/>
    <w:unhideWhenUsed/>
    <w:qFormat/>
    <w:rsid w:val="00B075E6"/>
    <w:pPr>
      <w:spacing w:after="0" w:line="240" w:lineRule="auto"/>
      <w:ind w:left="-851" w:right="-1192" w:firstLine="851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5">
    <w:name w:val="Plain Text"/>
    <w:basedOn w:val="a0"/>
    <w:link w:val="af6"/>
    <w:uiPriority w:val="99"/>
    <w:semiHidden/>
    <w:unhideWhenUsed/>
    <w:qFormat/>
    <w:rsid w:val="00B075E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1"/>
    <w:link w:val="af5"/>
    <w:uiPriority w:val="99"/>
    <w:semiHidden/>
    <w:rsid w:val="00B075E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Balloon Text"/>
    <w:basedOn w:val="a0"/>
    <w:link w:val="af8"/>
    <w:uiPriority w:val="99"/>
    <w:semiHidden/>
    <w:unhideWhenUsed/>
    <w:qFormat/>
    <w:rsid w:val="00B075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1"/>
    <w:link w:val="af7"/>
    <w:uiPriority w:val="99"/>
    <w:semiHidden/>
    <w:rsid w:val="00B075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Без интервала Знак"/>
    <w:link w:val="afa"/>
    <w:uiPriority w:val="1"/>
    <w:locked/>
    <w:rsid w:val="00B075E6"/>
    <w:rPr>
      <w:rFonts w:ascii="Calibri" w:eastAsia="Calibri" w:hAnsi="Calibri" w:cs="Calibri"/>
    </w:rPr>
  </w:style>
  <w:style w:type="paragraph" w:styleId="afa">
    <w:name w:val="No Spacing"/>
    <w:link w:val="af9"/>
    <w:uiPriority w:val="1"/>
    <w:qFormat/>
    <w:rsid w:val="00B075E6"/>
    <w:pPr>
      <w:spacing w:after="0" w:line="240" w:lineRule="auto"/>
    </w:pPr>
    <w:rPr>
      <w:rFonts w:ascii="Calibri" w:eastAsia="Calibri" w:hAnsi="Calibri" w:cs="Calibri"/>
    </w:rPr>
  </w:style>
  <w:style w:type="paragraph" w:styleId="afb">
    <w:name w:val="List Paragraph"/>
    <w:basedOn w:val="a0"/>
    <w:uiPriority w:val="34"/>
    <w:qFormat/>
    <w:rsid w:val="00B075E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ody">
    <w:name w:val="body"/>
    <w:basedOn w:val="a0"/>
    <w:uiPriority w:val="99"/>
    <w:qFormat/>
    <w:rsid w:val="00B07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uiPriority w:val="99"/>
    <w:qFormat/>
    <w:rsid w:val="00B075E6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c">
    <w:name w:val="Знак Знак Знак Знак"/>
    <w:basedOn w:val="a0"/>
    <w:uiPriority w:val="99"/>
    <w:qFormat/>
    <w:rsid w:val="00B075E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d">
    <w:name w:val="Знак Знак Знак Знак Знак Знак Знак Знак Знак Знак Знак Знак Знак Знак Знак Знак"/>
    <w:basedOn w:val="a0"/>
    <w:uiPriority w:val="99"/>
    <w:qFormat/>
    <w:rsid w:val="00B075E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e">
    <w:name w:val="Знак Знак Знак Знак Знак Знак Знак Знак Знак"/>
    <w:basedOn w:val="a0"/>
    <w:uiPriority w:val="99"/>
    <w:qFormat/>
    <w:rsid w:val="00B075E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">
    <w:name w:val="Знак"/>
    <w:basedOn w:val="a0"/>
    <w:uiPriority w:val="99"/>
    <w:qFormat/>
    <w:rsid w:val="00B075E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msonormalcxspmiddle">
    <w:name w:val="msonormalcxspmiddle"/>
    <w:basedOn w:val="a0"/>
    <w:uiPriority w:val="99"/>
    <w:qFormat/>
    <w:rsid w:val="00B07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0"/>
    <w:uiPriority w:val="99"/>
    <w:qFormat/>
    <w:rsid w:val="00B075E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">
    <w:name w:val="Знак Знак"/>
    <w:basedOn w:val="a0"/>
    <w:uiPriority w:val="99"/>
    <w:qFormat/>
    <w:rsid w:val="00B075E6"/>
    <w:pPr>
      <w:numPr>
        <w:numId w:val="1"/>
      </w:numPr>
      <w:spacing w:line="240" w:lineRule="exact"/>
      <w:ind w:left="0" w:firstLine="0"/>
    </w:pPr>
    <w:rPr>
      <w:rFonts w:ascii="Verdana" w:eastAsia="Times New Roman" w:hAnsi="Verdana" w:cs="Times New Roman"/>
      <w:sz w:val="20"/>
      <w:szCs w:val="24"/>
      <w:lang w:val="en-US"/>
    </w:rPr>
  </w:style>
  <w:style w:type="paragraph" w:customStyle="1" w:styleId="BODY0">
    <w:name w:val="BODY"/>
    <w:basedOn w:val="a0"/>
    <w:uiPriority w:val="99"/>
    <w:qFormat/>
    <w:rsid w:val="00B075E6"/>
    <w:pPr>
      <w:autoSpaceDE w:val="0"/>
      <w:autoSpaceDN w:val="0"/>
      <w:adjustRightInd w:val="0"/>
      <w:spacing w:after="0" w:line="234" w:lineRule="atLeast"/>
      <w:ind w:firstLine="454"/>
      <w:jc w:val="both"/>
    </w:pPr>
    <w:rPr>
      <w:rFonts w:ascii="BalticaC" w:eastAsia="Calibri" w:hAnsi="BalticaC" w:cs="BalticaC"/>
      <w:color w:val="000000"/>
      <w:sz w:val="20"/>
      <w:szCs w:val="20"/>
    </w:rPr>
  </w:style>
  <w:style w:type="paragraph" w:customStyle="1" w:styleId="LISTBodyBULL1">
    <w:name w:val="LIST_Body_BULL_1"/>
    <w:basedOn w:val="BODY0"/>
    <w:uiPriority w:val="99"/>
    <w:qFormat/>
    <w:rsid w:val="00B075E6"/>
    <w:pPr>
      <w:ind w:left="737" w:hanging="283"/>
    </w:pPr>
  </w:style>
  <w:style w:type="paragraph" w:customStyle="1" w:styleId="aff0">
    <w:name w:val="[Без стиля]"/>
    <w:uiPriority w:val="99"/>
    <w:qFormat/>
    <w:rsid w:val="00B075E6"/>
    <w:pPr>
      <w:autoSpaceDE w:val="0"/>
      <w:autoSpaceDN w:val="0"/>
      <w:adjustRightInd w:val="0"/>
      <w:spacing w:after="0" w:line="288" w:lineRule="auto"/>
    </w:pPr>
    <w:rPr>
      <w:rFonts w:ascii="Times Roman" w:eastAsia="Calibri" w:hAnsi="Times Roman" w:cs="Times Roman"/>
      <w:color w:val="000000"/>
      <w:sz w:val="24"/>
      <w:szCs w:val="24"/>
      <w:lang w:val="en-US"/>
    </w:rPr>
  </w:style>
  <w:style w:type="paragraph" w:customStyle="1" w:styleId="CeLLBODY">
    <w:name w:val="CeLL_BODY"/>
    <w:basedOn w:val="a0"/>
    <w:uiPriority w:val="99"/>
    <w:qFormat/>
    <w:rsid w:val="00B075E6"/>
    <w:pPr>
      <w:autoSpaceDE w:val="0"/>
      <w:autoSpaceDN w:val="0"/>
      <w:adjustRightInd w:val="0"/>
      <w:spacing w:after="0" w:line="200" w:lineRule="atLeast"/>
      <w:ind w:left="57" w:right="57"/>
    </w:pPr>
    <w:rPr>
      <w:rFonts w:ascii="BalticaC" w:eastAsia="Calibri" w:hAnsi="BalticaC" w:cs="BalticaC"/>
      <w:color w:val="000000"/>
      <w:sz w:val="17"/>
      <w:szCs w:val="17"/>
    </w:rPr>
  </w:style>
  <w:style w:type="paragraph" w:customStyle="1" w:styleId="CeLLHeader">
    <w:name w:val="CeLL_Header"/>
    <w:basedOn w:val="CeLLBODY"/>
    <w:uiPriority w:val="99"/>
    <w:qFormat/>
    <w:rsid w:val="00B075E6"/>
    <w:pPr>
      <w:jc w:val="center"/>
    </w:pPr>
    <w:rPr>
      <w:b/>
      <w:bCs/>
    </w:rPr>
  </w:style>
  <w:style w:type="paragraph" w:customStyle="1" w:styleId="u3">
    <w:name w:val="u3"/>
    <w:basedOn w:val="a0"/>
    <w:uiPriority w:val="99"/>
    <w:qFormat/>
    <w:rsid w:val="00B07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Новый"/>
    <w:basedOn w:val="a0"/>
    <w:uiPriority w:val="99"/>
    <w:qFormat/>
    <w:rsid w:val="00B075E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12">
    <w:name w:val="Заголовок №5 (12)_"/>
    <w:link w:val="5120"/>
    <w:locked/>
    <w:rsid w:val="00B075E6"/>
    <w:rPr>
      <w:rFonts w:ascii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5120">
    <w:name w:val="Заголовок №5 (12)"/>
    <w:basedOn w:val="a0"/>
    <w:link w:val="512"/>
    <w:qFormat/>
    <w:rsid w:val="00B075E6"/>
    <w:pPr>
      <w:shd w:val="clear" w:color="auto" w:fill="FFFFFF"/>
      <w:spacing w:after="1560" w:line="264" w:lineRule="exact"/>
      <w:jc w:val="center"/>
      <w:outlineLvl w:val="4"/>
    </w:pPr>
    <w:rPr>
      <w:rFonts w:ascii="Microsoft Sans Serif" w:hAnsi="Microsoft Sans Serif" w:cs="Microsoft Sans Serif"/>
      <w:sz w:val="17"/>
      <w:szCs w:val="17"/>
    </w:rPr>
  </w:style>
  <w:style w:type="character" w:customStyle="1" w:styleId="aff2">
    <w:name w:val="ПОДЗОГОЛОВОК Знак"/>
    <w:link w:val="aff3"/>
    <w:locked/>
    <w:rsid w:val="00B075E6"/>
    <w:rPr>
      <w:b/>
      <w:sz w:val="24"/>
      <w:szCs w:val="24"/>
    </w:rPr>
  </w:style>
  <w:style w:type="paragraph" w:customStyle="1" w:styleId="aff3">
    <w:name w:val="ПОДЗОГОЛОВОК"/>
    <w:basedOn w:val="a0"/>
    <w:link w:val="aff2"/>
    <w:qFormat/>
    <w:rsid w:val="00B075E6"/>
    <w:pPr>
      <w:spacing w:after="0" w:line="240" w:lineRule="auto"/>
      <w:contextualSpacing/>
      <w:jc w:val="both"/>
    </w:pPr>
    <w:rPr>
      <w:b/>
      <w:sz w:val="24"/>
      <w:szCs w:val="24"/>
    </w:rPr>
  </w:style>
  <w:style w:type="paragraph" w:customStyle="1" w:styleId="Style39">
    <w:name w:val="Style39"/>
    <w:basedOn w:val="a0"/>
    <w:uiPriority w:val="99"/>
    <w:qFormat/>
    <w:rsid w:val="00B075E6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">
    <w:name w:val="Style12"/>
    <w:basedOn w:val="a0"/>
    <w:uiPriority w:val="99"/>
    <w:qFormat/>
    <w:rsid w:val="00B075E6"/>
    <w:pPr>
      <w:widowControl w:val="0"/>
      <w:autoSpaceDE w:val="0"/>
      <w:autoSpaceDN w:val="0"/>
      <w:adjustRightInd w:val="0"/>
      <w:spacing w:after="0" w:line="254" w:lineRule="exact"/>
      <w:ind w:hanging="34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qFormat/>
    <w:rsid w:val="00B075E6"/>
    <w:pPr>
      <w:widowControl w:val="0"/>
      <w:autoSpaceDE w:val="0"/>
      <w:autoSpaceDN w:val="0"/>
      <w:adjustRightInd w:val="0"/>
      <w:spacing w:after="0" w:line="255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3">
    <w:name w:val="Style23"/>
    <w:basedOn w:val="a0"/>
    <w:uiPriority w:val="99"/>
    <w:qFormat/>
    <w:rsid w:val="00B075E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qFormat/>
    <w:rsid w:val="00B075E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qFormat/>
    <w:rsid w:val="00B075E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0">
    <w:name w:val="Style20"/>
    <w:basedOn w:val="a0"/>
    <w:uiPriority w:val="99"/>
    <w:qFormat/>
    <w:rsid w:val="00B075E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1">
    <w:name w:val="Style21"/>
    <w:basedOn w:val="a0"/>
    <w:uiPriority w:val="99"/>
    <w:qFormat/>
    <w:rsid w:val="00B075E6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9">
    <w:name w:val="Style29"/>
    <w:basedOn w:val="a0"/>
    <w:uiPriority w:val="99"/>
    <w:qFormat/>
    <w:rsid w:val="00B075E6"/>
    <w:pPr>
      <w:widowControl w:val="0"/>
      <w:autoSpaceDE w:val="0"/>
      <w:autoSpaceDN w:val="0"/>
      <w:adjustRightInd w:val="0"/>
      <w:spacing w:after="0" w:line="21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">
    <w:name w:val="Style14"/>
    <w:basedOn w:val="a0"/>
    <w:uiPriority w:val="99"/>
    <w:qFormat/>
    <w:rsid w:val="00B075E6"/>
    <w:pPr>
      <w:widowControl w:val="0"/>
      <w:autoSpaceDE w:val="0"/>
      <w:autoSpaceDN w:val="0"/>
      <w:adjustRightInd w:val="0"/>
      <w:spacing w:after="0" w:line="255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8">
    <w:name w:val="Style28"/>
    <w:basedOn w:val="a0"/>
    <w:uiPriority w:val="99"/>
    <w:qFormat/>
    <w:rsid w:val="00B075E6"/>
    <w:pPr>
      <w:widowControl w:val="0"/>
      <w:autoSpaceDE w:val="0"/>
      <w:autoSpaceDN w:val="0"/>
      <w:adjustRightInd w:val="0"/>
      <w:spacing w:after="0" w:line="254" w:lineRule="exact"/>
      <w:ind w:firstLine="389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6">
    <w:name w:val="Style26"/>
    <w:basedOn w:val="a0"/>
    <w:uiPriority w:val="99"/>
    <w:qFormat/>
    <w:rsid w:val="00B075E6"/>
    <w:pPr>
      <w:widowControl w:val="0"/>
      <w:autoSpaceDE w:val="0"/>
      <w:autoSpaceDN w:val="0"/>
      <w:adjustRightInd w:val="0"/>
      <w:spacing w:after="0" w:line="25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0">
    <w:name w:val="Style30"/>
    <w:basedOn w:val="a0"/>
    <w:uiPriority w:val="99"/>
    <w:qFormat/>
    <w:rsid w:val="00B075E6"/>
    <w:pPr>
      <w:widowControl w:val="0"/>
      <w:autoSpaceDE w:val="0"/>
      <w:autoSpaceDN w:val="0"/>
      <w:adjustRightInd w:val="0"/>
      <w:spacing w:after="0" w:line="250" w:lineRule="exact"/>
      <w:ind w:hanging="34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qFormat/>
    <w:rsid w:val="00B075E6"/>
    <w:pPr>
      <w:widowControl w:val="0"/>
      <w:autoSpaceDE w:val="0"/>
      <w:autoSpaceDN w:val="0"/>
      <w:adjustRightInd w:val="0"/>
      <w:spacing w:after="0" w:line="257" w:lineRule="exact"/>
      <w:ind w:firstLine="38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qFormat/>
    <w:rsid w:val="00B075E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qFormat/>
    <w:rsid w:val="00B075E6"/>
    <w:pPr>
      <w:widowControl w:val="0"/>
      <w:autoSpaceDE w:val="0"/>
      <w:autoSpaceDN w:val="0"/>
      <w:adjustRightInd w:val="0"/>
      <w:spacing w:after="0" w:line="257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0"/>
    <w:uiPriority w:val="99"/>
    <w:qFormat/>
    <w:rsid w:val="00B075E6"/>
    <w:pPr>
      <w:widowControl w:val="0"/>
      <w:autoSpaceDE w:val="0"/>
      <w:autoSpaceDN w:val="0"/>
      <w:adjustRightInd w:val="0"/>
      <w:spacing w:after="0" w:line="254" w:lineRule="exact"/>
      <w:ind w:hanging="883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qFormat/>
    <w:rsid w:val="00B075E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 (15)"/>
    <w:link w:val="151"/>
    <w:uiPriority w:val="99"/>
    <w:locked/>
    <w:rsid w:val="00B075E6"/>
    <w:rPr>
      <w:rFonts w:ascii="Calibri" w:hAnsi="Calibri" w:cs="Calibri"/>
      <w:i/>
      <w:sz w:val="18"/>
      <w:shd w:val="clear" w:color="auto" w:fill="FFFFFF"/>
    </w:rPr>
  </w:style>
  <w:style w:type="paragraph" w:customStyle="1" w:styleId="151">
    <w:name w:val="Основной текст (15)1"/>
    <w:basedOn w:val="a0"/>
    <w:link w:val="15"/>
    <w:uiPriority w:val="99"/>
    <w:qFormat/>
    <w:rsid w:val="00B075E6"/>
    <w:pPr>
      <w:shd w:val="clear" w:color="auto" w:fill="FFFFFF"/>
      <w:spacing w:before="240" w:after="480" w:line="235" w:lineRule="exact"/>
      <w:ind w:firstLine="320"/>
      <w:jc w:val="both"/>
    </w:pPr>
    <w:rPr>
      <w:rFonts w:ascii="Calibri" w:hAnsi="Calibri" w:cs="Calibri"/>
      <w:i/>
      <w:sz w:val="18"/>
    </w:rPr>
  </w:style>
  <w:style w:type="character" w:customStyle="1" w:styleId="210">
    <w:name w:val="Основной текст (21)"/>
    <w:link w:val="211"/>
    <w:locked/>
    <w:rsid w:val="00B075E6"/>
    <w:rPr>
      <w:sz w:val="16"/>
      <w:szCs w:val="16"/>
      <w:shd w:val="clear" w:color="auto" w:fill="FFFFFF"/>
    </w:rPr>
  </w:style>
  <w:style w:type="paragraph" w:customStyle="1" w:styleId="211">
    <w:name w:val="Основной текст (21)1"/>
    <w:basedOn w:val="a0"/>
    <w:link w:val="210"/>
    <w:qFormat/>
    <w:rsid w:val="00B075E6"/>
    <w:pPr>
      <w:shd w:val="clear" w:color="auto" w:fill="FFFFFF"/>
      <w:spacing w:after="0" w:line="197" w:lineRule="exact"/>
      <w:jc w:val="both"/>
    </w:pPr>
    <w:rPr>
      <w:sz w:val="16"/>
      <w:szCs w:val="16"/>
    </w:rPr>
  </w:style>
  <w:style w:type="character" w:customStyle="1" w:styleId="27">
    <w:name w:val="Основной текст (27)"/>
    <w:link w:val="271"/>
    <w:locked/>
    <w:rsid w:val="00B075E6"/>
    <w:rPr>
      <w:b/>
      <w:bCs/>
      <w:sz w:val="18"/>
      <w:szCs w:val="18"/>
      <w:shd w:val="clear" w:color="auto" w:fill="FFFFFF"/>
    </w:rPr>
  </w:style>
  <w:style w:type="paragraph" w:customStyle="1" w:styleId="271">
    <w:name w:val="Основной текст (27)1"/>
    <w:basedOn w:val="a0"/>
    <w:link w:val="27"/>
    <w:qFormat/>
    <w:rsid w:val="00B075E6"/>
    <w:pPr>
      <w:shd w:val="clear" w:color="auto" w:fill="FFFFFF"/>
      <w:spacing w:after="120" w:line="221" w:lineRule="exact"/>
      <w:jc w:val="right"/>
    </w:pPr>
    <w:rPr>
      <w:b/>
      <w:bCs/>
      <w:sz w:val="18"/>
      <w:szCs w:val="18"/>
    </w:rPr>
  </w:style>
  <w:style w:type="paragraph" w:customStyle="1" w:styleId="d1eee4e5f0e6e8eceee5f2e0e1ebe8f6fb">
    <w:name w:val="Сd1оeeдe4еe5рf0жe6иe8мecоeeеe5 тf2аe0бe1лebиe8цf6ыfb"/>
    <w:basedOn w:val="a0"/>
    <w:uiPriority w:val="99"/>
    <w:qFormat/>
    <w:rsid w:val="00B075E6"/>
    <w:pPr>
      <w:autoSpaceDE w:val="0"/>
      <w:autoSpaceDN w:val="0"/>
      <w:adjustRightInd w:val="0"/>
      <w:spacing w:line="254" w:lineRule="auto"/>
    </w:pPr>
    <w:rPr>
      <w:rFonts w:ascii="Calibri" w:eastAsia="Times New Roman" w:hAnsi="Liberation Serif" w:cs="Calibri"/>
    </w:rPr>
  </w:style>
  <w:style w:type="paragraph" w:customStyle="1" w:styleId="cef1edeee2edeee9f2e5eaf1f2f1eef2f1f2f3efeeec">
    <w:name w:val="Оceсf1нedоeeвe2нedоeeйe9 тf2еe5кeaсf1тf2 сf1 оeeтf2сf1тf2уf3пefоeeмec"/>
    <w:basedOn w:val="a0"/>
    <w:uiPriority w:val="99"/>
    <w:qFormat/>
    <w:rsid w:val="00B075E6"/>
    <w:pPr>
      <w:autoSpaceDE w:val="0"/>
      <w:autoSpaceDN w:val="0"/>
      <w:adjustRightInd w:val="0"/>
      <w:spacing w:line="254" w:lineRule="auto"/>
      <w:ind w:firstLine="720"/>
    </w:pPr>
    <w:rPr>
      <w:rFonts w:ascii="Calibri" w:eastAsia="Times New Roman" w:hAnsi="Liberation Serif" w:cs="Calibri"/>
    </w:rPr>
  </w:style>
  <w:style w:type="paragraph" w:customStyle="1" w:styleId="16">
    <w:name w:val="Обычный1"/>
    <w:uiPriority w:val="99"/>
    <w:qFormat/>
    <w:rsid w:val="00B075E6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qFormat/>
    <w:rsid w:val="00B075E6"/>
    <w:pPr>
      <w:widowControl w:val="0"/>
      <w:spacing w:before="340" w:after="0" w:line="240" w:lineRule="auto"/>
      <w:ind w:left="560" w:right="6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NoSpacingChar">
    <w:name w:val="No Spacing Char"/>
    <w:link w:val="17"/>
    <w:uiPriority w:val="99"/>
    <w:locked/>
    <w:rsid w:val="00B075E6"/>
    <w:rPr>
      <w:sz w:val="24"/>
      <w:szCs w:val="24"/>
    </w:rPr>
  </w:style>
  <w:style w:type="paragraph" w:customStyle="1" w:styleId="17">
    <w:name w:val="Без интервала1"/>
    <w:link w:val="NoSpacingChar"/>
    <w:uiPriority w:val="99"/>
    <w:qFormat/>
    <w:rsid w:val="00B075E6"/>
    <w:pPr>
      <w:spacing w:after="0" w:line="240" w:lineRule="auto"/>
    </w:pPr>
    <w:rPr>
      <w:sz w:val="24"/>
      <w:szCs w:val="24"/>
    </w:rPr>
  </w:style>
  <w:style w:type="character" w:customStyle="1" w:styleId="26">
    <w:name w:val="Колонтитул (2)_"/>
    <w:link w:val="28"/>
    <w:locked/>
    <w:rsid w:val="00B075E6"/>
    <w:rPr>
      <w:b/>
      <w:bCs/>
      <w:spacing w:val="11"/>
      <w:sz w:val="19"/>
      <w:szCs w:val="19"/>
      <w:shd w:val="clear" w:color="auto" w:fill="FFFFFF"/>
    </w:rPr>
  </w:style>
  <w:style w:type="paragraph" w:customStyle="1" w:styleId="28">
    <w:name w:val="Колонтитул (2)"/>
    <w:basedOn w:val="a0"/>
    <w:link w:val="26"/>
    <w:qFormat/>
    <w:rsid w:val="00B075E6"/>
    <w:pPr>
      <w:widowControl w:val="0"/>
      <w:shd w:val="clear" w:color="auto" w:fill="FFFFFF"/>
      <w:spacing w:after="0" w:line="0" w:lineRule="atLeast"/>
    </w:pPr>
    <w:rPr>
      <w:b/>
      <w:bCs/>
      <w:spacing w:val="11"/>
      <w:sz w:val="19"/>
      <w:szCs w:val="19"/>
    </w:rPr>
  </w:style>
  <w:style w:type="character" w:customStyle="1" w:styleId="aff4">
    <w:name w:val="Основной текст_"/>
    <w:link w:val="61"/>
    <w:locked/>
    <w:rsid w:val="00B075E6"/>
    <w:rPr>
      <w:spacing w:val="3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0"/>
    <w:link w:val="aff4"/>
    <w:qFormat/>
    <w:rsid w:val="00B075E6"/>
    <w:pPr>
      <w:widowControl w:val="0"/>
      <w:shd w:val="clear" w:color="auto" w:fill="FFFFFF"/>
      <w:spacing w:after="0" w:line="274" w:lineRule="exact"/>
      <w:ind w:hanging="380"/>
    </w:pPr>
    <w:rPr>
      <w:spacing w:val="3"/>
      <w:sz w:val="21"/>
      <w:szCs w:val="21"/>
    </w:rPr>
  </w:style>
  <w:style w:type="character" w:styleId="aff5">
    <w:name w:val="footnote reference"/>
    <w:uiPriority w:val="99"/>
    <w:semiHidden/>
    <w:unhideWhenUsed/>
    <w:rsid w:val="00B075E6"/>
    <w:rPr>
      <w:vertAlign w:val="superscript"/>
    </w:rPr>
  </w:style>
  <w:style w:type="character" w:customStyle="1" w:styleId="Bold">
    <w:name w:val="_Bold"/>
    <w:uiPriority w:val="99"/>
    <w:rsid w:val="00B075E6"/>
    <w:rPr>
      <w:rFonts w:ascii="BalticaC" w:hAnsi="BalticaC" w:cs="BalticaC" w:hint="default"/>
      <w:b/>
      <w:bCs/>
      <w:color w:val="000000"/>
      <w:w w:val="100"/>
    </w:rPr>
  </w:style>
  <w:style w:type="character" w:customStyle="1" w:styleId="Italic">
    <w:name w:val="_Italic"/>
    <w:rsid w:val="00B075E6"/>
    <w:rPr>
      <w:rFonts w:ascii="BalticaC" w:hAnsi="BalticaC" w:cs="BalticaC" w:hint="default"/>
      <w:b/>
      <w:bCs/>
      <w:i/>
      <w:iCs/>
      <w:color w:val="000000"/>
      <w:w w:val="100"/>
    </w:rPr>
  </w:style>
  <w:style w:type="character" w:customStyle="1" w:styleId="text1">
    <w:name w:val="text1"/>
    <w:rsid w:val="00B075E6"/>
    <w:rPr>
      <w:rFonts w:ascii="Verdana" w:hAnsi="Verdana" w:hint="default"/>
      <w:sz w:val="20"/>
      <w:szCs w:val="20"/>
    </w:rPr>
  </w:style>
  <w:style w:type="character" w:customStyle="1" w:styleId="41">
    <w:name w:val="Основной текст (4)"/>
    <w:rsid w:val="00B075E6"/>
    <w:rPr>
      <w:rFonts w:ascii="Times New Roman" w:hAnsi="Times New Roman" w:cs="Times New Roman" w:hint="default"/>
      <w:spacing w:val="0"/>
      <w:sz w:val="23"/>
      <w:szCs w:val="23"/>
    </w:rPr>
  </w:style>
  <w:style w:type="character" w:customStyle="1" w:styleId="5120pt">
    <w:name w:val="Заголовок №5 (12) + Интервал 0 pt"/>
    <w:rsid w:val="00B075E6"/>
    <w:rPr>
      <w:rFonts w:ascii="Microsoft Sans Serif" w:hAnsi="Microsoft Sans Serif" w:cs="Microsoft Sans Serif" w:hint="default"/>
      <w:spacing w:val="-10"/>
      <w:sz w:val="17"/>
      <w:szCs w:val="17"/>
      <w:shd w:val="clear" w:color="auto" w:fill="FFFFFF"/>
      <w:lang w:bidi="ar-SA"/>
    </w:rPr>
  </w:style>
  <w:style w:type="character" w:customStyle="1" w:styleId="71">
    <w:name w:val="Знак Знак7"/>
    <w:rsid w:val="00B075E6"/>
    <w:rPr>
      <w:rFonts w:ascii="Times New Roman" w:eastAsia="Times New Roman" w:hAnsi="Times New Roman" w:cs="Times New Roman" w:hint="default"/>
    </w:rPr>
  </w:style>
  <w:style w:type="character" w:customStyle="1" w:styleId="18">
    <w:name w:val="Заголовок1"/>
    <w:basedOn w:val="a1"/>
    <w:rsid w:val="00B075E6"/>
  </w:style>
  <w:style w:type="character" w:customStyle="1" w:styleId="FontStyle46">
    <w:name w:val="Font Style46"/>
    <w:uiPriority w:val="99"/>
    <w:rsid w:val="00B075E6"/>
    <w:rPr>
      <w:rFonts w:ascii="Times New Roman" w:hAnsi="Times New Roman" w:cs="Times New Roman" w:hint="default"/>
      <w:b/>
      <w:bCs w:val="0"/>
      <w:spacing w:val="-10"/>
      <w:sz w:val="24"/>
    </w:rPr>
  </w:style>
  <w:style w:type="character" w:customStyle="1" w:styleId="FontStyle44">
    <w:name w:val="Font Style44"/>
    <w:uiPriority w:val="99"/>
    <w:rsid w:val="00B075E6"/>
    <w:rPr>
      <w:rFonts w:ascii="Times New Roman" w:hAnsi="Times New Roman" w:cs="Times New Roman" w:hint="default"/>
      <w:sz w:val="24"/>
    </w:rPr>
  </w:style>
  <w:style w:type="character" w:customStyle="1" w:styleId="FontStyle43">
    <w:name w:val="Font Style43"/>
    <w:uiPriority w:val="99"/>
    <w:rsid w:val="00B075E6"/>
    <w:rPr>
      <w:rFonts w:ascii="Times New Roman" w:hAnsi="Times New Roman" w:cs="Times New Roman" w:hint="default"/>
      <w:sz w:val="16"/>
    </w:rPr>
  </w:style>
  <w:style w:type="character" w:customStyle="1" w:styleId="FontStyle49">
    <w:name w:val="Font Style49"/>
    <w:uiPriority w:val="99"/>
    <w:rsid w:val="00B075E6"/>
    <w:rPr>
      <w:rFonts w:ascii="Times New Roman" w:hAnsi="Times New Roman" w:cs="Times New Roman" w:hint="default"/>
      <w:i/>
      <w:iCs w:val="0"/>
      <w:sz w:val="24"/>
    </w:rPr>
  </w:style>
  <w:style w:type="character" w:customStyle="1" w:styleId="FontStyle54">
    <w:name w:val="Font Style54"/>
    <w:uiPriority w:val="99"/>
    <w:rsid w:val="00B075E6"/>
    <w:rPr>
      <w:rFonts w:ascii="Times New Roman" w:hAnsi="Times New Roman" w:cs="Times New Roman" w:hint="default"/>
      <w:sz w:val="20"/>
    </w:rPr>
  </w:style>
  <w:style w:type="character" w:customStyle="1" w:styleId="FontStyle55">
    <w:name w:val="Font Style55"/>
    <w:uiPriority w:val="99"/>
    <w:rsid w:val="00B075E6"/>
    <w:rPr>
      <w:rFonts w:ascii="Times New Roman" w:hAnsi="Times New Roman" w:cs="Times New Roman" w:hint="default"/>
      <w:b/>
      <w:bCs w:val="0"/>
      <w:sz w:val="16"/>
    </w:rPr>
  </w:style>
  <w:style w:type="character" w:customStyle="1" w:styleId="FontStyle60">
    <w:name w:val="Font Style60"/>
    <w:uiPriority w:val="99"/>
    <w:rsid w:val="00B075E6"/>
    <w:rPr>
      <w:rFonts w:ascii="Times New Roman" w:hAnsi="Times New Roman" w:cs="Times New Roman" w:hint="default"/>
      <w:b/>
      <w:bCs w:val="0"/>
      <w:i/>
      <w:iCs w:val="0"/>
      <w:sz w:val="18"/>
    </w:rPr>
  </w:style>
  <w:style w:type="character" w:customStyle="1" w:styleId="FontStyle64">
    <w:name w:val="Font Style64"/>
    <w:uiPriority w:val="99"/>
    <w:rsid w:val="00B075E6"/>
    <w:rPr>
      <w:rFonts w:ascii="Times New Roman" w:hAnsi="Times New Roman" w:cs="Times New Roman" w:hint="default"/>
      <w:b/>
      <w:bCs w:val="0"/>
      <w:sz w:val="18"/>
    </w:rPr>
  </w:style>
  <w:style w:type="character" w:customStyle="1" w:styleId="FontStyle62">
    <w:name w:val="Font Style62"/>
    <w:uiPriority w:val="99"/>
    <w:rsid w:val="00B075E6"/>
    <w:rPr>
      <w:rFonts w:ascii="Times New Roman" w:hAnsi="Times New Roman" w:cs="Times New Roman" w:hint="default"/>
      <w:b/>
      <w:bCs w:val="0"/>
      <w:i/>
      <w:iCs w:val="0"/>
      <w:sz w:val="24"/>
    </w:rPr>
  </w:style>
  <w:style w:type="character" w:customStyle="1" w:styleId="FontStyle50">
    <w:name w:val="Font Style50"/>
    <w:uiPriority w:val="99"/>
    <w:rsid w:val="00B075E6"/>
    <w:rPr>
      <w:rFonts w:ascii="Times New Roman" w:hAnsi="Times New Roman" w:cs="Times New Roman" w:hint="default"/>
      <w:i/>
      <w:iCs w:val="0"/>
      <w:sz w:val="16"/>
    </w:rPr>
  </w:style>
  <w:style w:type="character" w:customStyle="1" w:styleId="FontStyle47">
    <w:name w:val="Font Style47"/>
    <w:uiPriority w:val="99"/>
    <w:rsid w:val="00B075E6"/>
    <w:rPr>
      <w:rFonts w:ascii="Times New Roman" w:hAnsi="Times New Roman" w:cs="Times New Roman" w:hint="default"/>
      <w:b/>
      <w:bCs w:val="0"/>
      <w:i/>
      <w:iCs w:val="0"/>
      <w:spacing w:val="-10"/>
      <w:sz w:val="26"/>
    </w:rPr>
  </w:style>
  <w:style w:type="character" w:customStyle="1" w:styleId="FontStyle58">
    <w:name w:val="Font Style58"/>
    <w:uiPriority w:val="99"/>
    <w:rsid w:val="00B075E6"/>
    <w:rPr>
      <w:rFonts w:ascii="Times New Roman" w:hAnsi="Times New Roman" w:cs="Times New Roman" w:hint="default"/>
      <w:sz w:val="26"/>
    </w:rPr>
  </w:style>
  <w:style w:type="character" w:customStyle="1" w:styleId="FontStyle59">
    <w:name w:val="Font Style59"/>
    <w:uiPriority w:val="99"/>
    <w:rsid w:val="00B075E6"/>
    <w:rPr>
      <w:rFonts w:ascii="Tahoma" w:hAnsi="Tahoma" w:cs="Tahoma" w:hint="default"/>
      <w:b/>
      <w:bCs w:val="0"/>
      <w:spacing w:val="-10"/>
      <w:sz w:val="18"/>
    </w:rPr>
  </w:style>
  <w:style w:type="character" w:customStyle="1" w:styleId="FontStyle217">
    <w:name w:val="Font Style217"/>
    <w:uiPriority w:val="99"/>
    <w:rsid w:val="00B075E6"/>
    <w:rPr>
      <w:rFonts w:ascii="Microsoft Sans Serif" w:hAnsi="Microsoft Sans Serif" w:cs="Microsoft Sans Serif" w:hint="default"/>
      <w:sz w:val="14"/>
      <w:szCs w:val="14"/>
    </w:rPr>
  </w:style>
  <w:style w:type="character" w:customStyle="1" w:styleId="apple-converted-space">
    <w:name w:val="apple-converted-space"/>
    <w:rsid w:val="00B075E6"/>
    <w:rPr>
      <w:rFonts w:ascii="Times New Roman" w:hAnsi="Times New Roman" w:cs="Times New Roman" w:hint="default"/>
    </w:rPr>
  </w:style>
  <w:style w:type="character" w:customStyle="1" w:styleId="c1">
    <w:name w:val="c1"/>
    <w:uiPriority w:val="99"/>
    <w:rsid w:val="00B075E6"/>
  </w:style>
  <w:style w:type="character" w:customStyle="1" w:styleId="c8">
    <w:name w:val="c8"/>
    <w:uiPriority w:val="99"/>
    <w:rsid w:val="00B075E6"/>
    <w:rPr>
      <w:rFonts w:ascii="Times New Roman" w:hAnsi="Times New Roman" w:cs="Times New Roman" w:hint="default"/>
    </w:rPr>
  </w:style>
  <w:style w:type="character" w:customStyle="1" w:styleId="210pt">
    <w:name w:val="Колонтитул (2) + 10 pt"/>
    <w:aliases w:val="Интервал 0 pt"/>
    <w:rsid w:val="00B075E6"/>
    <w:rPr>
      <w:rFonts w:ascii="Times New Roman" w:eastAsia="Times New Roman" w:hAnsi="Times New Roman" w:cs="Times New Roman" w:hint="default"/>
      <w:b/>
      <w:bCs/>
      <w:i/>
      <w:iCs/>
      <w:color w:val="000000"/>
      <w:spacing w:val="1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5">
    <w:name w:val="Основной текст3"/>
    <w:rsid w:val="00B075E6"/>
    <w:rPr>
      <w:rFonts w:ascii="Times New Roman" w:eastAsia="Times New Roman" w:hAnsi="Times New Roman" w:cs="Times New Roman" w:hint="default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table" w:styleId="aff6">
    <w:name w:val="Table Grid"/>
    <w:basedOn w:val="a2"/>
    <w:uiPriority w:val="59"/>
    <w:rsid w:val="00B07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2"/>
    <w:uiPriority w:val="59"/>
    <w:rsid w:val="00B075E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"/>
    <w:basedOn w:val="a2"/>
    <w:uiPriority w:val="39"/>
    <w:rsid w:val="00B075E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2"/>
    <w:uiPriority w:val="59"/>
    <w:rsid w:val="00B075E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2"/>
    <w:uiPriority w:val="59"/>
    <w:rsid w:val="00B075E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uiPriority w:val="59"/>
    <w:rsid w:val="00B075E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2"/>
    <w:uiPriority w:val="59"/>
    <w:rsid w:val="00B075E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2"/>
    <w:uiPriority w:val="59"/>
    <w:rsid w:val="00B075E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2"/>
    <w:uiPriority w:val="59"/>
    <w:rsid w:val="00B075E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2"/>
    <w:uiPriority w:val="59"/>
    <w:rsid w:val="00B075E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2"/>
    <w:uiPriority w:val="59"/>
    <w:rsid w:val="00B075E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uiPriority w:val="59"/>
    <w:rsid w:val="00B075E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2"/>
    <w:uiPriority w:val="59"/>
    <w:rsid w:val="00B075E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uiPriority w:val="39"/>
    <w:rsid w:val="00B075E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2"/>
    <w:uiPriority w:val="39"/>
    <w:rsid w:val="00B075E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2"/>
    <w:uiPriority w:val="39"/>
    <w:rsid w:val="00B075E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uiPriority w:val="59"/>
    <w:rsid w:val="00B075E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B075E6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5016</Words>
  <Characters>28592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4</cp:revision>
  <dcterms:created xsi:type="dcterms:W3CDTF">2020-05-29T06:48:00Z</dcterms:created>
  <dcterms:modified xsi:type="dcterms:W3CDTF">2020-06-22T08:23:00Z</dcterms:modified>
</cp:coreProperties>
</file>